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D8E" w:rsidRDefault="00415548" w:rsidP="00EF4D8E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415548">
        <w:rPr>
          <w:rFonts w:ascii="Times New Roman" w:eastAsia="Times New Roman" w:hAnsi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9251950" cy="6667115"/>
            <wp:effectExtent l="0" t="0" r="0" b="0"/>
            <wp:docPr id="1" name="Рисунок 1" descr="C:\Users\Кабинет Музыки\Documents\Scanned Documents\ИЗО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 Музыки\Documents\Scanned Documents\ИЗО 8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6A3" w:rsidRPr="008705F2" w:rsidRDefault="001406A3" w:rsidP="001406A3">
      <w:pPr>
        <w:pStyle w:val="a7"/>
        <w:ind w:left="-142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0" w:name="_GoBack"/>
      <w:bookmarkEnd w:id="0"/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lastRenderedPageBreak/>
        <w:t xml:space="preserve">        </w:t>
      </w:r>
      <w:r w:rsidRPr="008705F2">
        <w:rPr>
          <w:rFonts w:ascii="Times New Roman" w:hAnsi="Times New Roman"/>
          <w:sz w:val="24"/>
          <w:szCs w:val="24"/>
        </w:rPr>
        <w:t>Рабочая программа по изобразительному искусству для 8 класса составлена на основе авторской программы «Изобразительное искусство и художественный труд»,  разработанной под руководством и редакцией народного художника России Б.М.Неменского</w:t>
      </w:r>
      <w:r w:rsidRPr="008705F2">
        <w:rPr>
          <w:rFonts w:ascii="Times New Roman" w:eastAsia="Times New Roman" w:hAnsi="Times New Roman"/>
          <w:color w:val="000000"/>
          <w:sz w:val="24"/>
          <w:szCs w:val="24"/>
        </w:rPr>
        <w:t xml:space="preserve"> в соответствии с </w:t>
      </w:r>
      <w:r w:rsidRPr="008705F2">
        <w:rPr>
          <w:rFonts w:ascii="Times New Roman" w:hAnsi="Times New Roman"/>
          <w:sz w:val="24"/>
          <w:szCs w:val="24"/>
        </w:rPr>
        <w:t>требован</w:t>
      </w:r>
      <w:r>
        <w:rPr>
          <w:rFonts w:ascii="Times New Roman" w:hAnsi="Times New Roman"/>
          <w:sz w:val="24"/>
          <w:szCs w:val="24"/>
        </w:rPr>
        <w:t>и</w:t>
      </w:r>
      <w:r w:rsidRPr="008705F2">
        <w:rPr>
          <w:rFonts w:ascii="Times New Roman" w:hAnsi="Times New Roman"/>
          <w:sz w:val="24"/>
          <w:szCs w:val="24"/>
        </w:rPr>
        <w:t xml:space="preserve">ями Федерального компонента Государственного образовательного стандарта 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05508A">
        <w:rPr>
          <w:rFonts w:ascii="Times New Roman" w:hAnsi="Times New Roman" w:cs="Times New Roman"/>
          <w:sz w:val="24"/>
          <w:szCs w:val="24"/>
        </w:rPr>
        <w:t>основной образовательн</w:t>
      </w:r>
      <w:r>
        <w:rPr>
          <w:rFonts w:ascii="Times New Roman" w:hAnsi="Times New Roman" w:cs="Times New Roman"/>
          <w:sz w:val="24"/>
          <w:szCs w:val="24"/>
        </w:rPr>
        <w:t>ой программы МБОУ "Гимназия №8</w:t>
      </w:r>
      <w:r w:rsidR="00452CF2">
        <w:rPr>
          <w:rFonts w:ascii="Times New Roman" w:hAnsi="Times New Roman" w:cs="Times New Roman"/>
          <w:sz w:val="24"/>
          <w:szCs w:val="24"/>
        </w:rPr>
        <w:t>-Центр образования</w:t>
      </w:r>
      <w:r>
        <w:rPr>
          <w:rFonts w:ascii="Times New Roman" w:hAnsi="Times New Roman" w:cs="Times New Roman"/>
          <w:sz w:val="24"/>
          <w:szCs w:val="24"/>
        </w:rPr>
        <w:t>".</w:t>
      </w:r>
    </w:p>
    <w:p w:rsidR="001406A3" w:rsidRPr="008705F2" w:rsidRDefault="001406A3" w:rsidP="001406A3">
      <w:pPr>
        <w:shd w:val="clear" w:color="auto" w:fill="FFFFFF"/>
        <w:tabs>
          <w:tab w:val="left" w:pos="1736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        Программа по изобразительному искусству разработана с учетом логики учебного процесса общего среднего образования, межпредметных и внутрипредметных связей, продолжения формирования у учащихся эстетического отношения к миру на основе визуальных художественных образов, реализации художественно-творческого потенциала учащихся на материале изобразительного искусства. Программа выстроена по принципу концентрических возвращений к основам изобразительного искусства, изученным ранее  в начальной  и основной школе, их постоянного углубления и более широкого раскрытия.</w:t>
      </w:r>
    </w:p>
    <w:p w:rsidR="001406A3" w:rsidRPr="008705F2" w:rsidRDefault="001406A3" w:rsidP="001406A3">
      <w:pPr>
        <w:shd w:val="clear" w:color="auto" w:fill="FFFFFF"/>
        <w:tabs>
          <w:tab w:val="left" w:pos="1736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Изучение изобразительного искусства в основной школе направлено на формирование морально-нравственных ценностей, представлений о реальной художественной картине мира, и предполагает развитие и становление эмоционально-образного, художественного типа мышления, что наряду с рационально-логическим типом мышления, преобладающим в других предметах учебной программы, обеспечивает становление целостного мышления учащихся. Заложенные навыки эмоционально-ценностных отношений, эстетического восприятия мира и художественно-творческой деятельности должны обрести новое качество. Ведущими подходами при изучении предмета являются деятельностный и проблемный. Особое значение приобретает формирование основ критического мышления на базе восприятия и анализа произведений изобразительного искусства, понимания роли искусства в жизни общества.</w:t>
      </w:r>
    </w:p>
    <w:p w:rsidR="001406A3" w:rsidRPr="008705F2" w:rsidRDefault="001406A3" w:rsidP="001406A3">
      <w:pPr>
        <w:shd w:val="clear" w:color="auto" w:fill="FFFFFF"/>
        <w:tabs>
          <w:tab w:val="left" w:pos="1736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Изучение изобразительного искусства дает возможность реальной интеграции со смежными предметными областями (музыка, история и обществознание, русский язык и литература). Возникает также возможность выстраивания системы межпредметных и надпредметных связей, интеграции основного и дополнительного образования через обращение к реализации художественно-творческого потенциала учащихся, синтезу обучения и воспитания, реализуемому в проектной деятельности. Творческая деятельность с использованием художественных материалов и техник может быть дополнена творческими проектами на основе компьютерных мультимедийных технологий, на базе музейной педагогики и т. п.</w:t>
      </w:r>
    </w:p>
    <w:p w:rsidR="001406A3" w:rsidRPr="008705F2" w:rsidRDefault="001406A3" w:rsidP="001406A3">
      <w:pPr>
        <w:shd w:val="clear" w:color="auto" w:fill="FFFFFF"/>
        <w:tabs>
          <w:tab w:val="left" w:pos="1736"/>
        </w:tabs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eastAsia="Times New Roman" w:hAnsi="Times New Roman"/>
          <w:color w:val="000000"/>
          <w:spacing w:val="13"/>
          <w:sz w:val="24"/>
          <w:szCs w:val="24"/>
        </w:rPr>
        <w:t xml:space="preserve">Восьмой учебный год посвящен художественному миру конструктивных искусств - дизайну </w:t>
      </w: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и архитектуре, их месту в семье изобразительного и декоративно- прикладного искусства. Рас</w:t>
      </w:r>
      <w:r w:rsidRPr="008705F2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 xml:space="preserve">сматриваются композиционные основы создания форм рукотворного мира. </w:t>
      </w:r>
      <w:r w:rsidRPr="008705F2">
        <w:rPr>
          <w:rFonts w:ascii="Times New Roman" w:eastAsia="Times New Roman" w:hAnsi="Times New Roman"/>
          <w:color w:val="000000"/>
          <w:spacing w:val="8"/>
          <w:sz w:val="24"/>
          <w:szCs w:val="24"/>
        </w:rPr>
        <w:t xml:space="preserve">Обучающиеся учатся понимать художественный язык и образность архитектуры и дизайна </w:t>
      </w: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в истории и настоящем, соотносят мир искусства, массового производства и индивидуального </w:t>
      </w:r>
      <w:r w:rsidRPr="008705F2">
        <w:rPr>
          <w:rFonts w:ascii="Times New Roman" w:eastAsia="Times New Roman" w:hAnsi="Times New Roman"/>
          <w:color w:val="000000"/>
          <w:spacing w:val="3"/>
          <w:sz w:val="24"/>
          <w:szCs w:val="24"/>
        </w:rPr>
        <w:t xml:space="preserve">проектирования. </w:t>
      </w:r>
      <w:r w:rsidRPr="008705F2">
        <w:rPr>
          <w:rFonts w:ascii="Times New Roman" w:eastAsia="Times New Roman" w:hAnsi="Times New Roman"/>
          <w:color w:val="000000"/>
          <w:spacing w:val="10"/>
          <w:sz w:val="24"/>
          <w:szCs w:val="24"/>
        </w:rPr>
        <w:t>В процессе изучения приходит понимание того, что дизайн и архитектура - это опреде</w:t>
      </w:r>
      <w:r w:rsidRPr="008705F2">
        <w:rPr>
          <w:rFonts w:ascii="Times New Roman" w:eastAsia="Times New Roman" w:hAnsi="Times New Roman"/>
          <w:color w:val="000000"/>
          <w:spacing w:val="15"/>
          <w:sz w:val="24"/>
          <w:szCs w:val="24"/>
        </w:rPr>
        <w:t xml:space="preserve">ленное миропонимание, отношение к миру, природе, вещам, самому себе - своему облику </w:t>
      </w:r>
      <w:r w:rsidRPr="008705F2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и образу жизни.</w:t>
      </w:r>
    </w:p>
    <w:p w:rsidR="001406A3" w:rsidRPr="008705F2" w:rsidRDefault="001406A3" w:rsidP="001406A3">
      <w:pPr>
        <w:shd w:val="clear" w:color="auto" w:fill="FFFFFF"/>
        <w:spacing w:line="240" w:lineRule="auto"/>
        <w:ind w:right="29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eastAsia="Times New Roman" w:hAnsi="Times New Roman"/>
          <w:color w:val="000000"/>
          <w:sz w:val="24"/>
          <w:szCs w:val="24"/>
        </w:rPr>
        <w:t>Изучение конструктивных искусств в 8 классе прочно опирается на большой материал пре</w:t>
      </w:r>
      <w:r w:rsidRPr="008705F2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дыдущих лет обучения архитектуре и дизайну.</w:t>
      </w:r>
    </w:p>
    <w:p w:rsidR="001406A3" w:rsidRPr="008705F2" w:rsidRDefault="001406A3" w:rsidP="001406A3">
      <w:pPr>
        <w:shd w:val="clear" w:color="auto" w:fill="FFFFFF"/>
        <w:spacing w:line="240" w:lineRule="auto"/>
        <w:ind w:left="22" w:right="29" w:firstLine="353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В рабочей программе определены система уроков, дидактическая модель обучения, педагогические средства, с помощью которых планируются формирование и освоение знаний и соответствующих умений и навыков.</w:t>
      </w:r>
    </w:p>
    <w:p w:rsidR="001406A3" w:rsidRPr="008705F2" w:rsidRDefault="001406A3" w:rsidP="001406A3">
      <w:pPr>
        <w:shd w:val="clear" w:color="auto" w:fill="FFFFFF"/>
        <w:spacing w:line="240" w:lineRule="auto"/>
        <w:ind w:left="29" w:right="36" w:firstLine="36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eastAsia="Times New Roman" w:hAnsi="Times New Roman"/>
          <w:color w:val="000000"/>
          <w:spacing w:val="8"/>
          <w:sz w:val="24"/>
          <w:szCs w:val="24"/>
        </w:rPr>
        <w:t>В тематическом плане определены виды и приемы художественной деятельности школьников на уроках изобразительного искусства с использованием разнообразных форм выраже</w:t>
      </w:r>
      <w:r w:rsidRPr="008705F2">
        <w:rPr>
          <w:rFonts w:ascii="Times New Roman" w:eastAsia="Times New Roman" w:hAnsi="Times New Roman"/>
          <w:color w:val="000000"/>
          <w:spacing w:val="1"/>
          <w:sz w:val="24"/>
          <w:szCs w:val="24"/>
        </w:rPr>
        <w:t>ния:</w:t>
      </w:r>
    </w:p>
    <w:p w:rsidR="001406A3" w:rsidRPr="008705F2" w:rsidRDefault="001406A3" w:rsidP="001406A3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40" w:lineRule="auto"/>
        <w:ind w:left="720" w:right="1210" w:hanging="360"/>
        <w:rPr>
          <w:rFonts w:ascii="Times New Roman" w:hAnsi="Times New Roman"/>
          <w:color w:val="000000"/>
          <w:sz w:val="24"/>
          <w:szCs w:val="24"/>
        </w:rPr>
      </w:pP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изображение на плоскости и в объеме (с натуры, по памяти, по представлению);</w:t>
      </w:r>
    </w:p>
    <w:p w:rsidR="001406A3" w:rsidRPr="008705F2" w:rsidRDefault="001406A3" w:rsidP="001406A3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40" w:lineRule="auto"/>
        <w:ind w:left="720" w:right="1210" w:hanging="360"/>
        <w:rPr>
          <w:rFonts w:ascii="Times New Roman" w:hAnsi="Times New Roman"/>
          <w:color w:val="000000"/>
          <w:sz w:val="24"/>
          <w:szCs w:val="24"/>
        </w:rPr>
      </w:pPr>
      <w:r w:rsidRPr="008705F2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декоративная и конструктивная работа;</w:t>
      </w:r>
    </w:p>
    <w:p w:rsidR="001406A3" w:rsidRPr="008705F2" w:rsidRDefault="001406A3" w:rsidP="001406A3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40" w:lineRule="auto"/>
        <w:ind w:left="720" w:hanging="360"/>
        <w:rPr>
          <w:rFonts w:ascii="Times New Roman" w:hAnsi="Times New Roman"/>
          <w:color w:val="000000"/>
          <w:sz w:val="24"/>
          <w:szCs w:val="24"/>
        </w:rPr>
      </w:pP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lastRenderedPageBreak/>
        <w:t>восприятие явлений действительности и произведений искусства;</w:t>
      </w:r>
    </w:p>
    <w:p w:rsidR="001406A3" w:rsidRPr="008705F2" w:rsidRDefault="001406A3" w:rsidP="001406A3">
      <w:pPr>
        <w:shd w:val="clear" w:color="auto" w:fill="FFFFFF"/>
        <w:tabs>
          <w:tab w:val="left" w:pos="569"/>
        </w:tabs>
        <w:spacing w:line="240" w:lineRule="auto"/>
        <w:ind w:left="29" w:firstLine="353"/>
        <w:rPr>
          <w:rFonts w:ascii="Times New Roman" w:eastAsia="Times New Roman" w:hAnsi="Times New Roman"/>
          <w:color w:val="000000"/>
          <w:spacing w:val="11"/>
          <w:sz w:val="24"/>
          <w:szCs w:val="24"/>
        </w:rPr>
      </w:pPr>
      <w:r w:rsidRPr="008705F2">
        <w:rPr>
          <w:rFonts w:ascii="Times New Roman" w:hAnsi="Times New Roman"/>
          <w:color w:val="000000"/>
          <w:sz w:val="24"/>
          <w:szCs w:val="24"/>
        </w:rPr>
        <w:t>-</w:t>
      </w:r>
      <w:r w:rsidRPr="008705F2">
        <w:rPr>
          <w:rFonts w:ascii="Times New Roman" w:hAnsi="Times New Roman"/>
          <w:color w:val="000000"/>
          <w:sz w:val="24"/>
          <w:szCs w:val="24"/>
        </w:rPr>
        <w:tab/>
      </w:r>
      <w:r w:rsidRPr="008705F2">
        <w:rPr>
          <w:rFonts w:ascii="Times New Roman" w:eastAsia="Times New Roman" w:hAnsi="Times New Roman"/>
          <w:color w:val="000000"/>
          <w:spacing w:val="10"/>
          <w:sz w:val="24"/>
          <w:szCs w:val="24"/>
        </w:rPr>
        <w:t>обсуждение работ одноклассников, результатов коллективного творчества, в процессе кото</w:t>
      </w:r>
      <w:r w:rsidRPr="008705F2">
        <w:rPr>
          <w:rFonts w:ascii="Times New Roman" w:eastAsia="Times New Roman" w:hAnsi="Times New Roman"/>
          <w:color w:val="000000"/>
          <w:spacing w:val="11"/>
          <w:sz w:val="24"/>
          <w:szCs w:val="24"/>
        </w:rPr>
        <w:t xml:space="preserve">рого формируются навыки учебного сотрудничества (умение договариваться, распределять </w:t>
      </w:r>
      <w:r w:rsidRPr="008705F2">
        <w:rPr>
          <w:rFonts w:ascii="Times New Roman" w:eastAsia="Times New Roman" w:hAnsi="Times New Roman"/>
          <w:color w:val="000000"/>
          <w:spacing w:val="9"/>
          <w:sz w:val="24"/>
          <w:szCs w:val="24"/>
        </w:rPr>
        <w:t>работу, оценивать свой вклад в деятельность   и ее общий результат) и индивидуальной рабо</w:t>
      </w:r>
      <w:r w:rsidRPr="008705F2">
        <w:rPr>
          <w:rFonts w:ascii="Times New Roman" w:eastAsia="Times New Roman" w:hAnsi="Times New Roman"/>
          <w:color w:val="000000"/>
          <w:spacing w:val="7"/>
          <w:sz w:val="24"/>
          <w:szCs w:val="24"/>
        </w:rPr>
        <w:t>ты на уроках;</w:t>
      </w:r>
    </w:p>
    <w:p w:rsidR="001406A3" w:rsidRPr="008705F2" w:rsidRDefault="001406A3" w:rsidP="001406A3">
      <w:pPr>
        <w:shd w:val="clear" w:color="auto" w:fill="FFFFFF"/>
        <w:tabs>
          <w:tab w:val="left" w:pos="569"/>
        </w:tabs>
        <w:spacing w:line="240" w:lineRule="auto"/>
        <w:ind w:left="29" w:firstLine="353"/>
        <w:rPr>
          <w:rFonts w:ascii="Times New Roman" w:eastAsia="Times New Roman" w:hAnsi="Times New Roman"/>
          <w:color w:val="000000"/>
          <w:spacing w:val="11"/>
          <w:sz w:val="24"/>
          <w:szCs w:val="24"/>
        </w:rPr>
      </w:pPr>
      <w:r w:rsidRPr="008705F2">
        <w:rPr>
          <w:rFonts w:ascii="Times New Roman" w:eastAsia="Times New Roman" w:hAnsi="Times New Roman"/>
          <w:color w:val="000000"/>
          <w:spacing w:val="11"/>
          <w:sz w:val="24"/>
          <w:szCs w:val="24"/>
        </w:rPr>
        <w:t xml:space="preserve">- </w:t>
      </w:r>
      <w:r w:rsidRPr="008705F2">
        <w:rPr>
          <w:rFonts w:ascii="Times New Roman" w:eastAsia="Times New Roman" w:hAnsi="Times New Roman"/>
          <w:color w:val="000000"/>
          <w:sz w:val="24"/>
          <w:szCs w:val="24"/>
        </w:rPr>
        <w:t>изучение художественного наследия;</w:t>
      </w:r>
    </w:p>
    <w:p w:rsidR="001406A3" w:rsidRPr="008705F2" w:rsidRDefault="001406A3" w:rsidP="001406A3">
      <w:pPr>
        <w:shd w:val="clear" w:color="auto" w:fill="FFFFFF"/>
        <w:tabs>
          <w:tab w:val="left" w:pos="569"/>
        </w:tabs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color w:val="000000"/>
          <w:sz w:val="24"/>
          <w:szCs w:val="24"/>
        </w:rPr>
        <w:t xml:space="preserve">      -п</w:t>
      </w: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одбор иллюстративного материала к изучаемым темам;</w:t>
      </w:r>
    </w:p>
    <w:p w:rsidR="001406A3" w:rsidRPr="008705F2" w:rsidRDefault="001406A3" w:rsidP="001406A3">
      <w:pPr>
        <w:shd w:val="clear" w:color="auto" w:fill="FFFFFF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color w:val="000000"/>
          <w:spacing w:val="6"/>
          <w:sz w:val="24"/>
          <w:szCs w:val="24"/>
        </w:rPr>
        <w:t xml:space="preserve">      -</w:t>
      </w:r>
      <w:r w:rsidRPr="008705F2">
        <w:rPr>
          <w:rFonts w:ascii="Times New Roman" w:eastAsia="Times New Roman" w:hAnsi="Times New Roman"/>
          <w:color w:val="000000"/>
          <w:spacing w:val="6"/>
          <w:sz w:val="24"/>
          <w:szCs w:val="24"/>
        </w:rPr>
        <w:t>создание мультимедийных презентаций с использованием Интернет-ресурсов.</w:t>
      </w:r>
    </w:p>
    <w:p w:rsidR="001406A3" w:rsidRPr="008705F2" w:rsidRDefault="001406A3" w:rsidP="001406A3">
      <w:pPr>
        <w:shd w:val="clear" w:color="auto" w:fill="FFFFFF"/>
        <w:spacing w:line="240" w:lineRule="auto"/>
        <w:ind w:left="43" w:right="7" w:firstLine="36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Темы и задания уроков предполагают умение организовывать уроки-диспуты, уроки - творческие отчеты, уроки-экскурсии. От урока к уроку происходит постоянная смена художествен</w:t>
      </w: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ных материалов, овладение их выразительными возможностями.</w:t>
      </w:r>
    </w:p>
    <w:p w:rsidR="001406A3" w:rsidRPr="008705F2" w:rsidRDefault="001406A3" w:rsidP="001406A3">
      <w:pPr>
        <w:shd w:val="clear" w:color="auto" w:fill="FFFFFF"/>
        <w:spacing w:line="240" w:lineRule="auto"/>
        <w:ind w:right="79" w:firstLine="36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eastAsia="Times New Roman" w:hAnsi="Times New Roman"/>
          <w:color w:val="000000"/>
          <w:spacing w:val="12"/>
          <w:sz w:val="24"/>
          <w:szCs w:val="24"/>
        </w:rPr>
        <w:t xml:space="preserve">Многообразие видов деятельности и форм работы с учениками стимулирует их интерес </w:t>
      </w:r>
      <w:r w:rsidRPr="008705F2">
        <w:rPr>
          <w:rFonts w:ascii="Times New Roman" w:eastAsia="Times New Roman" w:hAnsi="Times New Roman"/>
          <w:color w:val="000000"/>
          <w:spacing w:val="5"/>
          <w:sz w:val="24"/>
          <w:szCs w:val="24"/>
        </w:rPr>
        <w:t>к предмету, изучению искусства и является необходимым условием формирования личности ре</w:t>
      </w:r>
      <w:r w:rsidRPr="008705F2">
        <w:rPr>
          <w:rFonts w:ascii="Times New Roman" w:eastAsia="Times New Roman" w:hAnsi="Times New Roman"/>
          <w:color w:val="000000"/>
          <w:spacing w:val="2"/>
          <w:sz w:val="24"/>
          <w:szCs w:val="24"/>
        </w:rPr>
        <w:t>бенка.</w:t>
      </w: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Тематическим планом предусматривается</w:t>
      </w:r>
      <w:r>
        <w:rPr>
          <w:rFonts w:ascii="Times New Roman" w:eastAsia="Times New Roman" w:hAnsi="Times New Roman"/>
          <w:color w:val="000000"/>
          <w:spacing w:val="4"/>
          <w:sz w:val="24"/>
          <w:szCs w:val="24"/>
        </w:rPr>
        <w:t xml:space="preserve"> </w:t>
      </w: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широкое использование наглядных пособий, мате</w:t>
      </w: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softHyphen/>
        <w:t xml:space="preserve">риалов и инструментария информационно-технологической и методической поддержки как из учебника и коллекций классических произведений. </w:t>
      </w:r>
      <w:r w:rsidRPr="008705F2">
        <w:rPr>
          <w:rFonts w:ascii="Times New Roman" w:eastAsia="Times New Roman" w:hAnsi="Times New Roman"/>
          <w:color w:val="000000"/>
          <w:sz w:val="24"/>
          <w:szCs w:val="24"/>
        </w:rPr>
        <w:t>Рабочая программа рассчитана на 16</w:t>
      </w:r>
      <w:r w:rsidRPr="008705F2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8705F2">
        <w:rPr>
          <w:rFonts w:ascii="Times New Roman" w:eastAsia="Times New Roman" w:hAnsi="Times New Roman"/>
          <w:color w:val="000000"/>
          <w:sz w:val="24"/>
          <w:szCs w:val="24"/>
        </w:rPr>
        <w:t xml:space="preserve"> часов. Поурочное планирование используется в данной </w:t>
      </w:r>
      <w:r w:rsidRPr="008705F2">
        <w:rPr>
          <w:rFonts w:ascii="Times New Roman" w:eastAsia="Times New Roman" w:hAnsi="Times New Roman"/>
          <w:color w:val="000000"/>
          <w:spacing w:val="4"/>
          <w:sz w:val="24"/>
          <w:szCs w:val="24"/>
        </w:rPr>
        <w:t>рабочей программе без изменений.</w:t>
      </w:r>
    </w:p>
    <w:p w:rsidR="001406A3" w:rsidRPr="008705F2" w:rsidRDefault="001406A3" w:rsidP="001406A3">
      <w:pPr>
        <w:spacing w:line="240" w:lineRule="auto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b/>
          <w:bCs/>
          <w:sz w:val="24"/>
          <w:szCs w:val="24"/>
        </w:rPr>
        <w:t>Цели и задачи рабочей программы:</w:t>
      </w:r>
      <w:r w:rsidRPr="008705F2">
        <w:rPr>
          <w:rFonts w:ascii="Times New Roman" w:hAnsi="Times New Roman"/>
          <w:sz w:val="24"/>
          <w:szCs w:val="24"/>
        </w:rPr>
        <w:br/>
      </w:r>
      <w:r w:rsidRPr="008705F2">
        <w:rPr>
          <w:rFonts w:ascii="Times New Roman" w:hAnsi="Times New Roman"/>
          <w:b/>
          <w:bCs/>
          <w:sz w:val="24"/>
          <w:szCs w:val="24"/>
        </w:rPr>
        <w:t> -развивать</w:t>
      </w:r>
      <w:r w:rsidRPr="008705F2">
        <w:rPr>
          <w:rFonts w:ascii="Times New Roman" w:hAnsi="Times New Roman"/>
          <w:sz w:val="24"/>
          <w:szCs w:val="24"/>
        </w:rPr>
        <w:t> интерес к окружающему миру человека через художественно-творческую деятельность учащихся в процессе анализа произведений архитектуры и дизайна, знакомства с основными этапами их развития и освоения образного языка для моделирования своей среды обитания.</w:t>
      </w:r>
      <w:r w:rsidRPr="008705F2">
        <w:rPr>
          <w:rFonts w:ascii="Times New Roman" w:hAnsi="Times New Roman"/>
          <w:sz w:val="24"/>
          <w:szCs w:val="24"/>
        </w:rPr>
        <w:br/>
      </w:r>
      <w:r w:rsidRPr="008705F2">
        <w:rPr>
          <w:rFonts w:ascii="Times New Roman" w:hAnsi="Times New Roman"/>
          <w:b/>
          <w:bCs/>
          <w:sz w:val="24"/>
          <w:szCs w:val="24"/>
        </w:rPr>
        <w:t> -эстетически</w:t>
      </w:r>
      <w:r w:rsidRPr="008705F2">
        <w:rPr>
          <w:rFonts w:ascii="Times New Roman" w:hAnsi="Times New Roman"/>
          <w:sz w:val="24"/>
          <w:szCs w:val="24"/>
        </w:rPr>
        <w:t> воспитывать школьников, формировать духовную культуру и потребность постоянного общения с искусством, знакомства  с конструктивными видами искусства и их социальной ролью.</w:t>
      </w:r>
      <w:r w:rsidRPr="008705F2">
        <w:rPr>
          <w:rFonts w:ascii="Times New Roman" w:hAnsi="Times New Roman"/>
          <w:sz w:val="24"/>
          <w:szCs w:val="24"/>
        </w:rPr>
        <w:br/>
      </w:r>
      <w:r w:rsidRPr="008705F2">
        <w:rPr>
          <w:rFonts w:ascii="Times New Roman" w:hAnsi="Times New Roman"/>
          <w:b/>
          <w:bCs/>
          <w:sz w:val="24"/>
          <w:szCs w:val="24"/>
        </w:rPr>
        <w:t> -формировать</w:t>
      </w:r>
      <w:r w:rsidRPr="008705F2">
        <w:rPr>
          <w:rFonts w:ascii="Times New Roman" w:hAnsi="Times New Roman"/>
          <w:sz w:val="24"/>
          <w:szCs w:val="24"/>
        </w:rPr>
        <w:t> навыки и практический опыт идентичный профессиональной деятельности  дизайнера и архитектора при работе над макетами и инсталляциями ( сбор материалов, выполнение эскизов и зарисовок, создание объёмных форм с использованием разнообразные материалов).</w:t>
      </w:r>
    </w:p>
    <w:p w:rsidR="001406A3" w:rsidRPr="008705F2" w:rsidRDefault="001406A3" w:rsidP="001406A3">
      <w:pPr>
        <w:spacing w:line="240" w:lineRule="auto"/>
        <w:ind w:firstLine="550"/>
        <w:jc w:val="both"/>
        <w:outlineLvl w:val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Изобразительное искусство является целостным интегрированным курсом, который включает в себя все основные виды искусства, живопись, графику, скульптуру, архитектуру и дизайн, народное и декоративно-прикладное искусства, зрелищные и экранные искусства. Они изучаются в контексте взаимодействия с другими искусствами, а также в контексте конкретных связей с жизнью общества и человека.</w:t>
      </w:r>
    </w:p>
    <w:p w:rsidR="001406A3" w:rsidRPr="008705F2" w:rsidRDefault="001406A3" w:rsidP="001406A3">
      <w:pPr>
        <w:spacing w:line="240" w:lineRule="auto"/>
        <w:ind w:firstLine="550"/>
        <w:jc w:val="both"/>
        <w:outlineLvl w:val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Систематизирующим методом является выделение трёх основных видов художественной деятельности для визуальных пространственных искусств: </w:t>
      </w:r>
      <w:r w:rsidRPr="008705F2">
        <w:rPr>
          <w:rFonts w:ascii="Times New Roman" w:hAnsi="Times New Roman"/>
          <w:b/>
          <w:sz w:val="24"/>
          <w:szCs w:val="24"/>
        </w:rPr>
        <w:t>конструктивного, изобразительного и декоративного.</w:t>
      </w:r>
    </w:p>
    <w:p w:rsidR="001406A3" w:rsidRPr="008705F2" w:rsidRDefault="001406A3" w:rsidP="001406A3">
      <w:pPr>
        <w:spacing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8705F2">
        <w:rPr>
          <w:rFonts w:ascii="Times New Roman" w:hAnsi="Times New Roman"/>
          <w:sz w:val="24"/>
          <w:szCs w:val="24"/>
        </w:rPr>
        <w:t>Эти три вида художественной деятельности являются основанием для деления визуально-пространственных искусств  на следующие виды: изобразительные искусства - живопись, графика,  скульптура; конструктивные искусства – архитектура, дизайн; различные декоративно–прикладные искусства. Одновременно каждый из трёх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делимую не по принципу перечисления видов искусства, а по принципу вида художественной деятельности. Выделение принципа художественной деятельности акцентирует внимание не только на произведении искусства, но и на деятельности человека, на выявлении его связей с искусством в процессе ежедневной жизни.</w:t>
      </w:r>
    </w:p>
    <w:p w:rsidR="001406A3" w:rsidRPr="008705F2" w:rsidRDefault="001406A3" w:rsidP="001406A3">
      <w:pPr>
        <w:spacing w:line="240" w:lineRule="auto"/>
        <w:ind w:firstLine="550"/>
        <w:jc w:val="both"/>
        <w:outlineLvl w:val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lastRenderedPageBreak/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 От урока к уроку происходит постоянная смена художественных материалов, овладение их выразительными возможностями. Многообразие видов деятельности и форм работы с учениками стимулирует их интерес к предмету, изучению искусства и является необходимым условием формированием личности ребёнка.</w:t>
      </w:r>
    </w:p>
    <w:p w:rsidR="001406A3" w:rsidRPr="008705F2" w:rsidRDefault="001406A3" w:rsidP="001406A3">
      <w:pPr>
        <w:spacing w:line="240" w:lineRule="auto"/>
        <w:ind w:firstLine="550"/>
        <w:jc w:val="both"/>
        <w:outlineLvl w:val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Рабочая программа 8 класса посвящена содержанию и языку двух видов конструктивных искусств — дизайну и архитектуре,  их месту в семье уже знакомых нам искусств (изобразительное и декоративно-прикладное искусство). Все виды пространственных искусств  связаны   многими   общими  формами   выразительных  средств и жизненных функций. Между ними нет непроходимых границ, но возникли они в разное время и связаны с разными сторонами жизни общества.</w:t>
      </w:r>
    </w:p>
    <w:p w:rsidR="001406A3" w:rsidRPr="008705F2" w:rsidRDefault="001406A3" w:rsidP="001406A3">
      <w:pPr>
        <w:shd w:val="clear" w:color="auto" w:fill="FFFFFF"/>
        <w:spacing w:line="240" w:lineRule="auto"/>
        <w:ind w:firstLine="346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Архитектура как искусство возникла с зарождением городов, когда строения стали отвечать не только элементарным требова</w:t>
      </w:r>
      <w:r w:rsidRPr="008705F2">
        <w:rPr>
          <w:rFonts w:ascii="Times New Roman" w:hAnsi="Times New Roman"/>
          <w:sz w:val="24"/>
          <w:szCs w:val="24"/>
        </w:rPr>
        <w:softHyphen/>
        <w:t>ниям защиты от внешнего мира, но и требованиям красоты.</w:t>
      </w:r>
    </w:p>
    <w:p w:rsidR="001406A3" w:rsidRPr="008705F2" w:rsidRDefault="001406A3" w:rsidP="001406A3">
      <w:pPr>
        <w:shd w:val="clear" w:color="auto" w:fill="FFFFFF"/>
        <w:spacing w:line="240" w:lineRule="auto"/>
        <w:ind w:firstLine="341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Архитектура любого века, любого народа является памятни</w:t>
      </w:r>
      <w:r w:rsidRPr="008705F2">
        <w:rPr>
          <w:rFonts w:ascii="Times New Roman" w:hAnsi="Times New Roman"/>
          <w:sz w:val="24"/>
          <w:szCs w:val="24"/>
        </w:rPr>
        <w:softHyphen/>
        <w:t>ком человеческих отношений, закрепленных как в бытовых, так и в религиозных постройках. Архитектура организует эти отно</w:t>
      </w:r>
      <w:r w:rsidRPr="008705F2">
        <w:rPr>
          <w:rFonts w:ascii="Times New Roman" w:hAnsi="Times New Roman"/>
          <w:sz w:val="24"/>
          <w:szCs w:val="24"/>
        </w:rPr>
        <w:softHyphen/>
        <w:t>шения, создавая для их реализации определенную среду. С из</w:t>
      </w:r>
      <w:r w:rsidRPr="008705F2">
        <w:rPr>
          <w:rFonts w:ascii="Times New Roman" w:hAnsi="Times New Roman"/>
          <w:sz w:val="24"/>
          <w:szCs w:val="24"/>
        </w:rPr>
        <w:softHyphen/>
        <w:t>менением отношений в обществе меняется архитектура. Язык этого вида искусства всегда строился и строится на организа</w:t>
      </w:r>
      <w:r w:rsidRPr="008705F2">
        <w:rPr>
          <w:rFonts w:ascii="Times New Roman" w:hAnsi="Times New Roman"/>
          <w:sz w:val="24"/>
          <w:szCs w:val="24"/>
        </w:rPr>
        <w:softHyphen/>
        <w:t>ции пространства (здания, города, села, парка) и проживании в нем человека. В основе образно-выразительного языка архитек</w:t>
      </w:r>
      <w:r w:rsidRPr="008705F2">
        <w:rPr>
          <w:rFonts w:ascii="Times New Roman" w:hAnsi="Times New Roman"/>
          <w:sz w:val="24"/>
          <w:szCs w:val="24"/>
        </w:rPr>
        <w:softHyphen/>
        <w:t>туры — используемые по-разному одни и те же элементы фор</w:t>
      </w:r>
      <w:r w:rsidRPr="008705F2">
        <w:rPr>
          <w:rFonts w:ascii="Times New Roman" w:hAnsi="Times New Roman"/>
          <w:sz w:val="24"/>
          <w:szCs w:val="24"/>
        </w:rPr>
        <w:softHyphen/>
        <w:t>мы (вертикаль, горизонталь, объем, пространство, фактура, цвет и т. д.).</w:t>
      </w:r>
    </w:p>
    <w:p w:rsidR="001406A3" w:rsidRPr="008705F2" w:rsidRDefault="001406A3" w:rsidP="001406A3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Дизайн как искусство возник в </w:t>
      </w:r>
      <w:r w:rsidRPr="008705F2">
        <w:rPr>
          <w:rFonts w:ascii="Times New Roman" w:hAnsi="Times New Roman"/>
          <w:sz w:val="24"/>
          <w:szCs w:val="24"/>
          <w:lang w:val="en-US"/>
        </w:rPr>
        <w:t>XX</w:t>
      </w:r>
      <w:r w:rsidRPr="008705F2">
        <w:rPr>
          <w:rFonts w:ascii="Times New Roman" w:hAnsi="Times New Roman"/>
          <w:sz w:val="24"/>
          <w:szCs w:val="24"/>
        </w:rPr>
        <w:t xml:space="preserve"> веке. Его предшественни</w:t>
      </w:r>
      <w:r w:rsidRPr="008705F2">
        <w:rPr>
          <w:rFonts w:ascii="Times New Roman" w:hAnsi="Times New Roman"/>
          <w:sz w:val="24"/>
          <w:szCs w:val="24"/>
        </w:rPr>
        <w:softHyphen/>
        <w:t>ками можно считать первобытные орудия труда (топор и т. п.), но возникновение этого вида искусства прочно связано с промы</w:t>
      </w:r>
      <w:r w:rsidRPr="008705F2">
        <w:rPr>
          <w:rFonts w:ascii="Times New Roman" w:hAnsi="Times New Roman"/>
          <w:sz w:val="24"/>
          <w:szCs w:val="24"/>
        </w:rPr>
        <w:softHyphen/>
        <w:t>шленностью, с расцветом индустриального производства. Дизайн имеет отношение к созданию окружающего нас предметно</w:t>
      </w:r>
      <w:r w:rsidRPr="008705F2">
        <w:rPr>
          <w:rFonts w:ascii="Times New Roman" w:hAnsi="Times New Roman"/>
          <w:sz w:val="24"/>
          <w:szCs w:val="24"/>
        </w:rPr>
        <w:softHyphen/>
        <w:t>го мира - от  одежды, мебели, посуды до машин, станков и т. д. Связи архитектуры и дизайна обусловлены едиными основа</w:t>
      </w:r>
      <w:r w:rsidRPr="008705F2">
        <w:rPr>
          <w:rFonts w:ascii="Times New Roman" w:hAnsi="Times New Roman"/>
          <w:sz w:val="24"/>
          <w:szCs w:val="24"/>
        </w:rPr>
        <w:softHyphen/>
        <w:t>ми образного языка (объем, форма, пространство, фактура, цвет и т. д.).</w:t>
      </w:r>
    </w:p>
    <w:p w:rsidR="001406A3" w:rsidRPr="008705F2" w:rsidRDefault="001406A3" w:rsidP="001406A3">
      <w:pPr>
        <w:shd w:val="clear" w:color="auto" w:fill="FFFFFF"/>
        <w:spacing w:line="240" w:lineRule="auto"/>
        <w:ind w:firstLine="341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Основой, позволяющей объединить дизайн и архитектуру в один образовательный блок, является рассмотрение их как </w:t>
      </w:r>
      <w:r w:rsidRPr="008705F2">
        <w:rPr>
          <w:rFonts w:ascii="Times New Roman" w:hAnsi="Times New Roman"/>
          <w:i/>
          <w:iCs/>
          <w:sz w:val="24"/>
          <w:szCs w:val="24"/>
        </w:rPr>
        <w:t>конст</w:t>
      </w:r>
      <w:r w:rsidRPr="008705F2">
        <w:rPr>
          <w:rFonts w:ascii="Times New Roman" w:hAnsi="Times New Roman"/>
          <w:i/>
          <w:iCs/>
          <w:sz w:val="24"/>
          <w:szCs w:val="24"/>
        </w:rPr>
        <w:softHyphen/>
        <w:t xml:space="preserve">руктивных видов композиционного творчества. </w:t>
      </w:r>
      <w:r w:rsidRPr="008705F2">
        <w:rPr>
          <w:rFonts w:ascii="Times New Roman" w:hAnsi="Times New Roman"/>
          <w:sz w:val="24"/>
          <w:szCs w:val="24"/>
        </w:rPr>
        <w:t>Принципы прост</w:t>
      </w:r>
      <w:r w:rsidRPr="008705F2">
        <w:rPr>
          <w:rFonts w:ascii="Times New Roman" w:hAnsi="Times New Roman"/>
          <w:sz w:val="24"/>
          <w:szCs w:val="24"/>
        </w:rPr>
        <w:softHyphen/>
        <w:t>ранственно-объемной композиции одинаковы и для архитектуры, и для дизайна. При таком подходе объекты дизайна и архитекту</w:t>
      </w:r>
      <w:r w:rsidRPr="008705F2">
        <w:rPr>
          <w:rFonts w:ascii="Times New Roman" w:hAnsi="Times New Roman"/>
          <w:sz w:val="24"/>
          <w:szCs w:val="24"/>
        </w:rPr>
        <w:softHyphen/>
        <w:t>ры являются темой, содержанием композиции: плоскостной или объемно-пространственной.</w:t>
      </w:r>
    </w:p>
    <w:p w:rsidR="001406A3" w:rsidRPr="008705F2" w:rsidRDefault="001406A3" w:rsidP="001406A3">
      <w:pPr>
        <w:shd w:val="clear" w:color="auto" w:fill="FFFFFF"/>
        <w:spacing w:line="240" w:lineRule="auto"/>
        <w:ind w:firstLine="346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Каждый современный человек живет в среде «второй приро</w:t>
      </w:r>
      <w:r w:rsidRPr="008705F2">
        <w:rPr>
          <w:rFonts w:ascii="Times New Roman" w:hAnsi="Times New Roman"/>
          <w:sz w:val="24"/>
          <w:szCs w:val="24"/>
        </w:rPr>
        <w:softHyphen/>
        <w:t>ды», созданной фактически архитектурой и дизайном. Для того чтобы быть квалифицированным пользователем всем этим слож</w:t>
      </w:r>
      <w:r w:rsidRPr="008705F2">
        <w:rPr>
          <w:rFonts w:ascii="Times New Roman" w:hAnsi="Times New Roman"/>
          <w:sz w:val="24"/>
          <w:szCs w:val="24"/>
        </w:rPr>
        <w:softHyphen/>
        <w:t>ным миром построек, конструкций, предметов, материалов, он должен быть элементарно грамотен, знаком как с языком этих ис</w:t>
      </w:r>
      <w:r w:rsidRPr="008705F2">
        <w:rPr>
          <w:rFonts w:ascii="Times New Roman" w:hAnsi="Times New Roman"/>
          <w:sz w:val="24"/>
          <w:szCs w:val="24"/>
        </w:rPr>
        <w:softHyphen/>
        <w:t>кусств, так и с основами их бытования. Познавать эти виды ис</w:t>
      </w:r>
      <w:r w:rsidRPr="008705F2">
        <w:rPr>
          <w:rFonts w:ascii="Times New Roman" w:hAnsi="Times New Roman"/>
          <w:sz w:val="24"/>
          <w:szCs w:val="24"/>
        </w:rPr>
        <w:softHyphen/>
        <w:t xml:space="preserve">кусств возможно только в </w:t>
      </w:r>
      <w:r w:rsidRPr="008705F2">
        <w:rPr>
          <w:rFonts w:ascii="Times New Roman" w:hAnsi="Times New Roman"/>
          <w:i/>
          <w:iCs/>
          <w:sz w:val="24"/>
          <w:szCs w:val="24"/>
        </w:rPr>
        <w:t xml:space="preserve">единстве языка (образного строя) и жизненных функций. </w:t>
      </w:r>
      <w:r w:rsidRPr="008705F2">
        <w:rPr>
          <w:rFonts w:ascii="Times New Roman" w:hAnsi="Times New Roman"/>
          <w:sz w:val="24"/>
          <w:szCs w:val="24"/>
        </w:rPr>
        <w:t>Оптимально эти знания можно получить только в соединении теоретического изучения и практической ра</w:t>
      </w:r>
      <w:r w:rsidRPr="008705F2">
        <w:rPr>
          <w:rFonts w:ascii="Times New Roman" w:hAnsi="Times New Roman"/>
          <w:sz w:val="24"/>
          <w:szCs w:val="24"/>
        </w:rPr>
        <w:softHyphen/>
        <w:t>боты по моделированию основополагающих элементов этих ис</w:t>
      </w:r>
      <w:r w:rsidRPr="008705F2">
        <w:rPr>
          <w:rFonts w:ascii="Times New Roman" w:hAnsi="Times New Roman"/>
          <w:sz w:val="24"/>
          <w:szCs w:val="24"/>
        </w:rPr>
        <w:softHyphen/>
        <w:t>кусств.</w:t>
      </w:r>
    </w:p>
    <w:p w:rsidR="001406A3" w:rsidRPr="008705F2" w:rsidRDefault="001406A3" w:rsidP="001406A3">
      <w:pPr>
        <w:shd w:val="clear" w:color="auto" w:fill="FFFFFF"/>
        <w:spacing w:line="240" w:lineRule="auto"/>
        <w:ind w:firstLine="341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Изучение конструктивных искусств  в 8 классе прочно опи</w:t>
      </w:r>
      <w:r w:rsidRPr="008705F2">
        <w:rPr>
          <w:rFonts w:ascii="Times New Roman" w:hAnsi="Times New Roman"/>
          <w:sz w:val="24"/>
          <w:szCs w:val="24"/>
        </w:rPr>
        <w:softHyphen/>
        <w:t>рается на большой материал предыдущих лет обучения по архи</w:t>
      </w:r>
      <w:r w:rsidRPr="008705F2">
        <w:rPr>
          <w:rFonts w:ascii="Times New Roman" w:hAnsi="Times New Roman"/>
          <w:sz w:val="24"/>
          <w:szCs w:val="24"/>
        </w:rPr>
        <w:softHyphen/>
        <w:t>тектуре и дизайну, который освоен учащимися  в начальной и основной школе (три вида художественной де</w:t>
      </w:r>
      <w:r w:rsidRPr="008705F2">
        <w:rPr>
          <w:rFonts w:ascii="Times New Roman" w:hAnsi="Times New Roman"/>
          <w:sz w:val="24"/>
          <w:szCs w:val="24"/>
        </w:rPr>
        <w:softHyphen/>
        <w:t>ятельности — изобразительный, декоративный, конструктивный).</w:t>
      </w:r>
    </w:p>
    <w:p w:rsidR="001406A3" w:rsidRPr="008705F2" w:rsidRDefault="001406A3" w:rsidP="001406A3">
      <w:pPr>
        <w:shd w:val="clear" w:color="auto" w:fill="FFFFFF"/>
        <w:spacing w:line="240" w:lineRule="auto"/>
        <w:ind w:firstLine="341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Для каждой темы предлагаются варианты заданий для разного уровня оснащения урока и подготовки учащихся.</w:t>
      </w:r>
    </w:p>
    <w:p w:rsidR="001406A3" w:rsidRPr="008705F2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Pr="008705F2" w:rsidRDefault="001406A3" w:rsidP="001406A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bCs/>
          <w:iCs/>
          <w:sz w:val="24"/>
          <w:szCs w:val="24"/>
        </w:rPr>
        <w:t xml:space="preserve">В результате изучения изобразительного искусства ученик должен </w:t>
      </w:r>
      <w:r w:rsidRPr="008705F2">
        <w:rPr>
          <w:rFonts w:ascii="Times New Roman" w:hAnsi="Times New Roman"/>
          <w:sz w:val="24"/>
          <w:szCs w:val="24"/>
        </w:rPr>
        <w:t>знать/понимать:</w:t>
      </w:r>
    </w:p>
    <w:p w:rsidR="001406A3" w:rsidRPr="008705F2" w:rsidRDefault="001406A3" w:rsidP="001406A3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 -место конструктивных искусств в ряду пластических искусств, их общие начала и специфику;</w:t>
      </w:r>
      <w:r w:rsidRPr="008705F2">
        <w:rPr>
          <w:rFonts w:ascii="Times New Roman" w:hAnsi="Times New Roman"/>
          <w:sz w:val="24"/>
          <w:szCs w:val="24"/>
        </w:rPr>
        <w:br/>
        <w:t xml:space="preserve"> -особенности образного языка конструктивных видов искусства, единство функционального и художественно-образных начал и их </w:t>
      </w:r>
      <w:r w:rsidRPr="008705F2">
        <w:rPr>
          <w:rFonts w:ascii="Times New Roman" w:hAnsi="Times New Roman"/>
          <w:sz w:val="24"/>
          <w:szCs w:val="24"/>
        </w:rPr>
        <w:lastRenderedPageBreak/>
        <w:t>социальную роль;</w:t>
      </w:r>
      <w:r w:rsidRPr="008705F2">
        <w:rPr>
          <w:rFonts w:ascii="Times New Roman" w:hAnsi="Times New Roman"/>
          <w:sz w:val="24"/>
          <w:szCs w:val="24"/>
        </w:rPr>
        <w:br/>
        <w:t xml:space="preserve"> -основные этапы развития и истории архитектуры и дизайна, тенденции современного конструктивного искусства. </w:t>
      </w:r>
    </w:p>
    <w:p w:rsidR="001406A3" w:rsidRPr="008705F2" w:rsidRDefault="001406A3" w:rsidP="001406A3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особенности образного языка конструктивных видов искусства, единство функционального и художественно-образных начал и их социальную роль;</w:t>
      </w:r>
    </w:p>
    <w:p w:rsidR="001406A3" w:rsidRPr="008705F2" w:rsidRDefault="001406A3" w:rsidP="001406A3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основные этапы развития и истории архитектуры и дизайна, тенденции современного конструктивного искусства.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 роли пространственных и синтетических искусств в жиз</w:t>
      </w:r>
      <w:r w:rsidRPr="008705F2">
        <w:rPr>
          <w:rFonts w:ascii="Times New Roman" w:hAnsi="Times New Roman"/>
          <w:sz w:val="24"/>
          <w:szCs w:val="24"/>
        </w:rPr>
        <w:softHyphen/>
        <w:t>ни человека и общества;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 - об историческом многообразии художественных культур и о месте отечественной художественной культуры в мировом ис</w:t>
      </w:r>
      <w:r w:rsidRPr="008705F2">
        <w:rPr>
          <w:rFonts w:ascii="Times New Roman" w:hAnsi="Times New Roman"/>
          <w:sz w:val="24"/>
          <w:szCs w:val="24"/>
        </w:rPr>
        <w:softHyphen/>
        <w:t>торико-культурном пространстве;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об основных направлениях и стилях в искусстве, стилевой и временной принадлежности характерных примеров из наследия мирового искусства;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 видах пространственных искусств и делении их на три группы в зависимости от разницы в их социальных функциях: изобразительная (живопись, графика, скульптура), конструктивная (архитектура, дизайн), декоративно-прикладная и об особенностях образного языка каждой группы искусств;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 характере связей пространственных и синтетических искусств (кино, телевидение и т. д.), специфике их образного языка;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об изобразительном искусстве как форме художественного исследования реальности и построения мира в определенной си</w:t>
      </w:r>
      <w:r w:rsidRPr="008705F2">
        <w:rPr>
          <w:rFonts w:ascii="Times New Roman" w:hAnsi="Times New Roman"/>
          <w:sz w:val="24"/>
          <w:szCs w:val="24"/>
        </w:rPr>
        <w:softHyphen/>
        <w:t>стеме ценностей;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 том, что художественное изображение не является копи</w:t>
      </w:r>
      <w:r w:rsidRPr="008705F2">
        <w:rPr>
          <w:rFonts w:ascii="Times New Roman" w:hAnsi="Times New Roman"/>
          <w:sz w:val="24"/>
          <w:szCs w:val="24"/>
        </w:rPr>
        <w:softHyphen/>
        <w:t>ей действительности, а отражает переживание художником реаль</w:t>
      </w:r>
      <w:r w:rsidRPr="008705F2">
        <w:rPr>
          <w:rFonts w:ascii="Times New Roman" w:hAnsi="Times New Roman"/>
          <w:sz w:val="24"/>
          <w:szCs w:val="24"/>
        </w:rPr>
        <w:softHyphen/>
        <w:t>ности, организованное так, чтобы зритель мог понять мысли и чувства художника;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 декоративных искусствах как способе организации соци</w:t>
      </w:r>
      <w:r w:rsidRPr="008705F2">
        <w:rPr>
          <w:rFonts w:ascii="Times New Roman" w:hAnsi="Times New Roman"/>
          <w:sz w:val="24"/>
          <w:szCs w:val="24"/>
        </w:rPr>
        <w:softHyphen/>
        <w:t>ального общения и социальной среды;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 конструктивных искусствах как средстве организации окружающей нас среды жизни;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основные этапы истории развития русского и зарубежного искусства, национальные традиции в изобразительном, декоратив</w:t>
      </w:r>
      <w:r w:rsidRPr="008705F2">
        <w:rPr>
          <w:rFonts w:ascii="Times New Roman" w:hAnsi="Times New Roman"/>
          <w:sz w:val="24"/>
          <w:szCs w:val="24"/>
        </w:rPr>
        <w:softHyphen/>
        <w:t>но-прикладном искусстве, традиции и новаторство;</w:t>
      </w:r>
    </w:p>
    <w:p w:rsidR="001406A3" w:rsidRPr="008705F2" w:rsidRDefault="001406A3" w:rsidP="001406A3">
      <w:pPr>
        <w:shd w:val="clear" w:color="auto" w:fill="FFFFFF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об основных проблемах современного искусства, о выдаю</w:t>
      </w:r>
      <w:r w:rsidRPr="008705F2">
        <w:rPr>
          <w:rFonts w:ascii="Times New Roman" w:hAnsi="Times New Roman"/>
          <w:sz w:val="24"/>
          <w:szCs w:val="24"/>
        </w:rPr>
        <w:softHyphen/>
        <w:t>щихся представителях искусства своей страны и мира, их основ</w:t>
      </w:r>
      <w:r w:rsidRPr="008705F2">
        <w:rPr>
          <w:rFonts w:ascii="Times New Roman" w:hAnsi="Times New Roman"/>
          <w:sz w:val="24"/>
          <w:szCs w:val="24"/>
        </w:rPr>
        <w:softHyphen/>
        <w:t>ные произведения; основные художественные музеи и их роль в сохранении и развитии культуры России и человечества.</w:t>
      </w:r>
    </w:p>
    <w:p w:rsidR="001406A3" w:rsidRPr="008705F2" w:rsidRDefault="001406A3" w:rsidP="001406A3">
      <w:pPr>
        <w:shd w:val="clear" w:color="auto" w:fill="FFFFFF"/>
        <w:spacing w:line="240" w:lineRule="auto"/>
        <w:ind w:firstLine="331"/>
        <w:jc w:val="both"/>
        <w:rPr>
          <w:rFonts w:ascii="Times New Roman" w:hAnsi="Times New Roman"/>
          <w:sz w:val="24"/>
          <w:szCs w:val="24"/>
        </w:rPr>
      </w:pPr>
    </w:p>
    <w:p w:rsidR="001406A3" w:rsidRPr="008705F2" w:rsidRDefault="001406A3" w:rsidP="001406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bCs/>
          <w:sz w:val="24"/>
          <w:szCs w:val="24"/>
        </w:rPr>
        <w:t>Уметь:</w:t>
      </w:r>
      <w:r w:rsidRPr="008705F2">
        <w:rPr>
          <w:rFonts w:ascii="Times New Roman" w:hAnsi="Times New Roman"/>
          <w:sz w:val="24"/>
          <w:szCs w:val="24"/>
        </w:rPr>
        <w:br/>
        <w:t> -анализировать произведения архитектуры и дизайна;</w:t>
      </w:r>
      <w:r w:rsidRPr="008705F2">
        <w:rPr>
          <w:rFonts w:ascii="Times New Roman" w:hAnsi="Times New Roman"/>
          <w:sz w:val="24"/>
          <w:szCs w:val="24"/>
        </w:rPr>
        <w:br/>
        <w:t> -конструировать объемно-пространственные композиции, моделировать архитектурно-дизайнерские объекты (в графике и объеме);</w:t>
      </w:r>
      <w:r w:rsidRPr="008705F2">
        <w:rPr>
          <w:rFonts w:ascii="Times New Roman" w:hAnsi="Times New Roman"/>
          <w:sz w:val="24"/>
          <w:szCs w:val="24"/>
        </w:rPr>
        <w:br/>
        <w:t> -моделировать в своем творчестве основные этапы художественно-производственного процесса в конструктивных искусствах;</w:t>
      </w:r>
      <w:r w:rsidRPr="008705F2">
        <w:rPr>
          <w:rFonts w:ascii="Times New Roman" w:hAnsi="Times New Roman"/>
          <w:sz w:val="24"/>
          <w:szCs w:val="24"/>
        </w:rPr>
        <w:br/>
        <w:t> -работать с натуры, по памяти и воображению над зарисовкой и проектированием конкретных зданий и вещной среды;</w:t>
      </w:r>
      <w:r w:rsidRPr="008705F2">
        <w:rPr>
          <w:rFonts w:ascii="Times New Roman" w:hAnsi="Times New Roman"/>
          <w:sz w:val="24"/>
          <w:szCs w:val="24"/>
        </w:rPr>
        <w:br/>
        <w:t> -конструировать основные объемно-пространственные объекты, реализуя при этом фронтальную, объемную и глубинно-пространственную композицию;</w:t>
      </w:r>
      <w:r w:rsidRPr="008705F2">
        <w:rPr>
          <w:rFonts w:ascii="Times New Roman" w:hAnsi="Times New Roman"/>
          <w:sz w:val="24"/>
          <w:szCs w:val="24"/>
        </w:rPr>
        <w:br/>
        <w:t> -использовать в макетных и графических композициях ритм линий, цвета, объемов, статику и динамику тектоники и фактур;</w:t>
      </w:r>
      <w:r w:rsidRPr="008705F2">
        <w:rPr>
          <w:rFonts w:ascii="Times New Roman" w:hAnsi="Times New Roman"/>
          <w:sz w:val="24"/>
          <w:szCs w:val="24"/>
        </w:rPr>
        <w:br/>
        <w:t> -владеть навыками формообразования, использования объемов в дизайне и архитектуре (макеты из бумаги, картона, пластилина);</w:t>
      </w:r>
      <w:r w:rsidRPr="008705F2">
        <w:rPr>
          <w:rFonts w:ascii="Times New Roman" w:hAnsi="Times New Roman"/>
          <w:sz w:val="24"/>
          <w:szCs w:val="24"/>
        </w:rPr>
        <w:br/>
        <w:t> -создавать композиционные макеты объектов на предметной плоскости и в пространстве;</w:t>
      </w:r>
      <w:r w:rsidRPr="008705F2">
        <w:rPr>
          <w:rFonts w:ascii="Times New Roman" w:hAnsi="Times New Roman"/>
          <w:sz w:val="24"/>
          <w:szCs w:val="24"/>
        </w:rPr>
        <w:br/>
        <w:t> -создавать с натуры и по воображению архитектурные образы графическими материалами и др;</w:t>
      </w:r>
      <w:r w:rsidRPr="008705F2">
        <w:rPr>
          <w:rFonts w:ascii="Times New Roman" w:hAnsi="Times New Roman"/>
          <w:sz w:val="24"/>
          <w:szCs w:val="24"/>
        </w:rPr>
        <w:br/>
      </w:r>
      <w:r w:rsidRPr="008705F2">
        <w:rPr>
          <w:rFonts w:ascii="Times New Roman" w:hAnsi="Times New Roman"/>
          <w:sz w:val="24"/>
          <w:szCs w:val="24"/>
        </w:rPr>
        <w:lastRenderedPageBreak/>
        <w:t> -работать над эскизом монументального произведения (витраж, мозаика, роспись, монументальная скульптура);</w:t>
      </w:r>
      <w:r w:rsidRPr="008705F2">
        <w:rPr>
          <w:rFonts w:ascii="Times New Roman" w:hAnsi="Times New Roman"/>
          <w:sz w:val="24"/>
          <w:szCs w:val="24"/>
        </w:rPr>
        <w:br/>
        <w:t> -использовать выразительный язык при моделировании архитектурного ансамбля; </w:t>
      </w:r>
    </w:p>
    <w:p w:rsidR="001406A3" w:rsidRPr="008705F2" w:rsidRDefault="001406A3" w:rsidP="001406A3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использовать разнообразные материалы (бумага белая и тонированная, картон, цветные пленки, краски (гуашь, акварель), графические материалы ( уголь, тушь, карандаш, мелки); материалы для работы в объеме ( картон, бумага, пластилин, глина, пенопласт, деревянные и другие заготовки);</w:t>
      </w:r>
    </w:p>
    <w:p w:rsidR="001406A3" w:rsidRPr="008705F2" w:rsidRDefault="001406A3" w:rsidP="001406A3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  - использовать языки пластических искусств и художествен</w:t>
      </w:r>
      <w:r w:rsidRPr="008705F2">
        <w:rPr>
          <w:rFonts w:ascii="Times New Roman" w:hAnsi="Times New Roman"/>
          <w:sz w:val="24"/>
          <w:szCs w:val="24"/>
        </w:rPr>
        <w:softHyphen/>
        <w:t>ные материалы на доступном возрасту уровне при создании изо</w:t>
      </w:r>
      <w:r w:rsidRPr="008705F2">
        <w:rPr>
          <w:rFonts w:ascii="Times New Roman" w:hAnsi="Times New Roman"/>
          <w:sz w:val="24"/>
          <w:szCs w:val="24"/>
        </w:rPr>
        <w:softHyphen/>
        <w:t>бразительных, декоративных и конструктивных работ, фотографии и работ в синтетических искусствах;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работать цветом, тоном, линией, пространством, формой, самостоятельно используя средства художественной грамоты;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понимать художественно-образный язык пластических и синтетических искусств, обладать опытом восприятия и интер</w:t>
      </w:r>
      <w:r w:rsidRPr="008705F2">
        <w:rPr>
          <w:rFonts w:ascii="Times New Roman" w:hAnsi="Times New Roman"/>
          <w:sz w:val="24"/>
          <w:szCs w:val="24"/>
        </w:rPr>
        <w:softHyphen/>
        <w:t>претации образов художественных произведений;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творчески относиться к собственной деятельности в раз</w:t>
      </w:r>
      <w:r w:rsidRPr="008705F2">
        <w:rPr>
          <w:rFonts w:ascii="Times New Roman" w:hAnsi="Times New Roman"/>
          <w:sz w:val="24"/>
          <w:szCs w:val="24"/>
        </w:rPr>
        <w:softHyphen/>
        <w:t>личных видах пространственных и синтетических искусств;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владеть первичными навыками изображения предметного мира (натюрморт, интерьер), природы (пейзаж), фигуры и лица человека;</w:t>
      </w:r>
    </w:p>
    <w:p w:rsidR="001406A3" w:rsidRPr="008705F2" w:rsidRDefault="001406A3" w:rsidP="001406A3">
      <w:pPr>
        <w:widowControl w:val="0"/>
        <w:shd w:val="clear" w:color="auto" w:fill="FFFFFF"/>
        <w:tabs>
          <w:tab w:val="left" w:pos="763"/>
        </w:tabs>
        <w:autoSpaceDE w:val="0"/>
        <w:autoSpaceDN w:val="0"/>
        <w:adjustRightInd w:val="0"/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высказывать аргументированные суждения о произведени</w:t>
      </w:r>
      <w:r w:rsidRPr="008705F2">
        <w:rPr>
          <w:rFonts w:ascii="Times New Roman" w:hAnsi="Times New Roman"/>
          <w:sz w:val="24"/>
          <w:szCs w:val="24"/>
        </w:rPr>
        <w:softHyphen/>
        <w:t>ях искусства, знать произведения золотого фонда отечественного и зарубежного искусства.</w:t>
      </w:r>
    </w:p>
    <w:p w:rsidR="001406A3" w:rsidRPr="008705F2" w:rsidRDefault="001406A3" w:rsidP="001406A3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- использовать приобретенные знания и умения в практической деятельности и повседневной жизни для</w:t>
      </w:r>
    </w:p>
    <w:p w:rsidR="001406A3" w:rsidRPr="008705F2" w:rsidRDefault="001406A3" w:rsidP="001406A3">
      <w:pPr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восприятия и оценки произведений искусства; самостоятельной творческой деятельности в рисунке и живописи (с натуры, по памяти, воображению), в иллюстрациях к произведениям литературы и музыки, декоративных и художественно-конструктивных работах (дизайн предмета, костюма, интерьера). </w:t>
      </w:r>
    </w:p>
    <w:p w:rsidR="001406A3" w:rsidRPr="008705F2" w:rsidRDefault="001406A3" w:rsidP="001406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1406A3" w:rsidRPr="009C319B" w:rsidRDefault="001406A3" w:rsidP="001406A3">
      <w:pPr>
        <w:shd w:val="clear" w:color="auto" w:fill="FFFFFF"/>
        <w:ind w:left="284"/>
        <w:jc w:val="center"/>
        <w:rPr>
          <w:b/>
          <w:bCs/>
          <w:color w:val="000000"/>
        </w:rPr>
      </w:pPr>
      <w:r w:rsidRPr="008705F2">
        <w:rPr>
          <w:b/>
        </w:rPr>
        <w:t xml:space="preserve">                                     </w:t>
      </w:r>
      <w:r w:rsidRPr="009C319B">
        <w:rPr>
          <w:b/>
          <w:bCs/>
          <w:color w:val="000000"/>
        </w:rPr>
        <w:t>Пояснительная записка</w:t>
      </w:r>
    </w:p>
    <w:p w:rsidR="001406A3" w:rsidRDefault="001406A3" w:rsidP="001406A3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C319B">
        <w:rPr>
          <w:color w:val="000000"/>
        </w:rPr>
        <w:t>Рабочая программа по изобразительному искусству с элементами черчения для 8 классов создана на основе федерального компонента государственного стандарта основного общего образования и программы общеобразовательных учреждений «Черчение и графика», автор Г.Ф. Хакимов, «Китап», 201</w:t>
      </w:r>
      <w:r>
        <w:rPr>
          <w:color w:val="000000"/>
        </w:rPr>
        <w:t>2</w:t>
      </w:r>
      <w:r w:rsidRPr="009C319B">
        <w:rPr>
          <w:color w:val="000000"/>
        </w:rPr>
        <w:t>г.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изобразительного искусства с элементами черчения, которые определены стандартом.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9C319B">
        <w:rPr>
          <w:bCs/>
          <w:i/>
          <w:color w:val="000000"/>
        </w:rPr>
        <w:t>Структура документа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C319B">
        <w:rPr>
          <w:color w:val="000000"/>
        </w:rPr>
        <w:t>Рабочая  программа по изобразительному искусству с элементами черчения представляет собой целостный документ, включающий в себя разделы: пояснительную записку, учебно-тематический план, содержание программы, требования к уровню подготовки учащихся, календарно-тематическое планирование, перечень учебно-методического обеспечения, список литературы.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9C319B">
        <w:rPr>
          <w:bCs/>
          <w:i/>
          <w:color w:val="000000"/>
        </w:rPr>
        <w:t>Общая характеристика учебного предмета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Приоритетной </w:t>
      </w:r>
      <w:r w:rsidRPr="009C319B">
        <w:rPr>
          <w:bCs/>
          <w:color w:val="000000"/>
        </w:rPr>
        <w:t>целью </w:t>
      </w:r>
      <w:r w:rsidRPr="009C319B">
        <w:rPr>
          <w:color w:val="000000"/>
        </w:rPr>
        <w:t xml:space="preserve">изучения изобразительного искусства с элементами черчения является общая система развития мышления, пространственных представлений и графической грамотности учащихся. Современное графическое образование подразумевает хорошую подготовку в области изобразительного искусства, черчения, начертательной геометрии, технологии, и других учебных дисциплин, а также </w:t>
      </w:r>
      <w:r w:rsidRPr="009C319B">
        <w:rPr>
          <w:color w:val="000000"/>
        </w:rPr>
        <w:lastRenderedPageBreak/>
        <w:t>владение программами компьютерной графики. Графический язык рассматривается как язык делового общения, принятый в науке, технике, искусстве, содержащий геометрическую, эстетическую, техническую и технологическую информацию.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Огромную роль в обучении учащихся играет развитие образно-пространственного мышления, которое формируется главным образом именно при усвоении знаний и умений на уроках изобразительного искусства с элементами черчения, и нередко именно его недостаточное развитие препятствует полноценному развитию творческих способностей школьников т.к. основная часть усваиваемого учебного материала школьных предметов представлена в вербальной форме.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C319B">
        <w:rPr>
          <w:color w:val="000000"/>
        </w:rPr>
        <w:t xml:space="preserve">Изучение графической грамоты необходимо в школах Республики </w:t>
      </w:r>
      <w:r>
        <w:rPr>
          <w:color w:val="000000"/>
        </w:rPr>
        <w:t>Татарстан</w:t>
      </w:r>
      <w:r w:rsidRPr="009C319B">
        <w:rPr>
          <w:color w:val="000000"/>
        </w:rPr>
        <w:t>, т.к. в регионе требуется подготовка кадров на предприятия именно по техническим специальностям, и существует ряд факультетов в ВУЗах для освоения графических дисциплин которых, должна предшествовать первоначальная подготовка в школах.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C319B">
        <w:rPr>
          <w:color w:val="000000"/>
        </w:rPr>
        <w:t>Кроме того, занятия изобразительным искусством с элементами черчения оказывают большое влияние на воспитание у школьников самостоятельности и наблюдательности, аккуратности и точности в работе, являющихся важнейшими элементами общей культуры труда, благоприятно воздействуют на формирование эстетического вкуса учащихся, что способствует разрешению задач их эстетического воспитания.</w:t>
      </w:r>
    </w:p>
    <w:p w:rsidR="001406A3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1406A3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1406A3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9C319B">
        <w:rPr>
          <w:b/>
          <w:bCs/>
          <w:i/>
          <w:color w:val="000000"/>
        </w:rPr>
        <w:t>Цели и задачи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C319B">
        <w:rPr>
          <w:color w:val="000000"/>
        </w:rPr>
        <w:t>Программа ставит </w:t>
      </w:r>
      <w:r w:rsidRPr="009C319B">
        <w:rPr>
          <w:bCs/>
          <w:color w:val="000000"/>
        </w:rPr>
        <w:t>целью: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обучение учащихся графической грамоте и элементам графической культуры. Овладев базовым знаниями в 8 - 9 классах, учащиеся должны научиться выполнять и читать комплексные чертежи (и эскизы) несложных деталей и сборочных единиц, их наглядные изображения; понимать и читать простейшие архитектурно-строительные чертежи, применять графические знания при решении задач с творческим содержанием.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C319B">
        <w:rPr>
          <w:color w:val="000000"/>
        </w:rPr>
        <w:t>В процессе обучения ставятся </w:t>
      </w:r>
      <w:r w:rsidRPr="009C319B">
        <w:rPr>
          <w:bCs/>
          <w:color w:val="000000"/>
        </w:rPr>
        <w:t>задачи:</w:t>
      </w:r>
    </w:p>
    <w:p w:rsidR="001406A3" w:rsidRPr="009C319B" w:rsidRDefault="001406A3" w:rsidP="001406A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обучение учащихся чтению и выполнению различных видов графических изображений, формирование у учащихся графической грамотности;</w:t>
      </w:r>
    </w:p>
    <w:p w:rsidR="001406A3" w:rsidRPr="009C319B" w:rsidRDefault="001406A3" w:rsidP="001406A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всестороннее развитие логического и образного мышления, пространственных представлений; качеств мышления,</w:t>
      </w:r>
    </w:p>
    <w:p w:rsidR="001406A3" w:rsidRPr="009C319B" w:rsidRDefault="001406A3" w:rsidP="001406A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развитие инженерного мышления у учащихся, усиление политехнической направленности обучения;</w:t>
      </w:r>
    </w:p>
    <w:p w:rsidR="001406A3" w:rsidRPr="009C319B" w:rsidRDefault="001406A3" w:rsidP="001406A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развитие творческих способностей, знакомство с требованиями технической эстетики;</w:t>
      </w:r>
    </w:p>
    <w:p w:rsidR="001406A3" w:rsidRPr="009C319B" w:rsidRDefault="001406A3" w:rsidP="001406A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сформировать у учащихся знания об ортогональном (прямоугольном) проецировании на одну, две и три плоскости проекций, о построении аксонометрических проекций (косоугольной диметрической и прямоугольной изометрической) и приемам выполнения технических рисунков;</w:t>
      </w:r>
    </w:p>
    <w:p w:rsidR="001406A3" w:rsidRPr="009C319B" w:rsidRDefault="001406A3" w:rsidP="001406A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ознакомить учащихся с важнейшими правилами выполнения чертежей, установленными государственными стандартами ЕСКД;</w:t>
      </w:r>
    </w:p>
    <w:p w:rsidR="001406A3" w:rsidRPr="009C319B" w:rsidRDefault="001406A3" w:rsidP="001406A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обучить в процессе чтения чертежей воссоздавать образы предметов, анализировать их форму и конструкцию;</w:t>
      </w:r>
    </w:p>
    <w:p w:rsidR="001406A3" w:rsidRPr="009C319B" w:rsidRDefault="001406A3" w:rsidP="001406A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развивать все виды мышления, соприкасающиеся с графической деятельностью школьников;</w:t>
      </w:r>
    </w:p>
    <w:p w:rsidR="001406A3" w:rsidRPr="009C319B" w:rsidRDefault="001406A3" w:rsidP="001406A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lastRenderedPageBreak/>
        <w:t>научить самостоятельно пользоваться учебными и справочными материалами.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9C319B">
        <w:rPr>
          <w:color w:val="000000"/>
        </w:rPr>
        <w:t>Для осуществления указанных задач программа предусматривает изучение теоретических положений, выполнение упражнений, обязательный минимум графических и практических работ.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В процессе изучения графики надо научить школьников активно работать, правильно организовывать рабочее место, рационально применять чертежные и измерительные инструменты.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Большая часть учебного времени выделяется на упражнения и самостоятельную работу. В изучении данного предмета используются следующие </w:t>
      </w:r>
      <w:r w:rsidRPr="009C319B">
        <w:rPr>
          <w:bCs/>
          <w:color w:val="000000"/>
        </w:rPr>
        <w:t>методы</w:t>
      </w:r>
      <w:r w:rsidRPr="009C319B">
        <w:rPr>
          <w:color w:val="000000"/>
        </w:rPr>
        <w:t>: рассказ, объяснение, беседа, лекции, наблюдение, моделирование и конструирование, выполнение графических работ, работа с учебником и справочным материалом.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Наряду с репродуктивными методами обучения необходимо использовать методы проблемного обучения, вовлекая школьников в процесс сотворчества.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9C319B">
        <w:rPr>
          <w:color w:val="000000"/>
        </w:rPr>
        <w:t>Изучение теоретического материала должно гармонично сочетаться с выполнением обязательных графических работ. Конкретный материал подбирает для них учитель, руководствуясь данным в программе примерным распределением часов. Очередность и сроки выполнения работ также определяет учитель.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В процессе обучения графике необходимо использовать учебные наглядные пособия: таблицы, модели, детали, различные изделия, чертежи и т. д., а также кинофрагменты, диафильмы по черчению и другие современные технические средства обучения.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Все графические работы нужно выполнять с соблюдением правил и техники оформления, установленных стандартами.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Срок реализации данной программы 2 го</w:t>
      </w:r>
      <w:r>
        <w:rPr>
          <w:color w:val="000000"/>
        </w:rPr>
        <w:t xml:space="preserve">да. Количество часов: 35 часов, </w:t>
      </w:r>
      <w:r w:rsidRPr="009C319B">
        <w:rPr>
          <w:color w:val="000000"/>
        </w:rPr>
        <w:t>1 час в неделю.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i/>
          <w:color w:val="000000"/>
        </w:rPr>
      </w:pPr>
      <w:r w:rsidRPr="009C319B">
        <w:rPr>
          <w:b/>
          <w:bCs/>
          <w:i/>
          <w:color w:val="000000"/>
        </w:rPr>
        <w:t>Требования к уровню подготовки учащихся по результатам обучения: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bCs/>
          <w:color w:val="000000"/>
        </w:rPr>
        <w:t>8 класс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iCs/>
          <w:color w:val="000000"/>
        </w:rPr>
        <w:t>Учащиеся должны знать: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приемы работы с чертежными инструментами;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простейшие геометрические построения;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приемы построения сопряжений;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основные сведения о шрифте;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правила выполнения чертежей;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основы прямоугольного проецирования на одну, две и три взаимно перпендикулярные плоскости проекций;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принципы построения наглядных изображений.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iCs/>
          <w:color w:val="000000"/>
        </w:rPr>
        <w:t>Учащиеся должны уметь: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анализировать форму предмета по чертежу, наглядному изображению, натуре и простейшим разверткам;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осуществлять несложные преобразования формы и пространственного положения предметов и их частей;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читать и выполнять виды на комплексных чертежах (и эскизах) отдельных предметов;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анализировать графический состав изображений;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выбирать главный вид и оптимальное количество видов на комплексном чертеже (и эскизе) отдельного предмета;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lastRenderedPageBreak/>
        <w:t>читать и выполнять наглядные изображения, аксонометрические проекции, технические рисунки и наброски;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проводить самоконтроль правильности и качества выполнения простейших графических работ;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приводить примеры использования графики в жизни, быту и профессиональной деятельности человека.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iCs/>
          <w:color w:val="000000"/>
        </w:rPr>
        <w:t>Учащиеся должны знать: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основные правила построения линий пересечения простейших геометрических образов;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основные правила выполнения, чтения и обозначения видов, сечений и разрезов на комплексных чертежах;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условные обозначения материалов на чертежах;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основные типы разъемных и неразъемных соединений (на уровне знакомства);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условные изображения и обозначения резьбы на чертежах;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особенности выполнения чертежей общего вида и сборочных; условности и способы упрощения на чертежах общего вида и сборочных;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особенности выполнения архитектурно-строительных чертежей;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основные условные обозначения на кинематических и электрических схемах;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место и роль графики в процессе проектирования и создания изделий (на пути «от идеи – до изделия»).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iCs/>
          <w:color w:val="000000"/>
        </w:rPr>
        <w:t>Учащиеся должны уметь: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правильно выбирать главное изображение, оптимальное количество изображений, типы изображений на комплексном чертеже (или эскизе) модели, детали, простейшей сборочной единицы;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выполнять необходимые виды, сечения и разрезы на комплексных чертежах несложных моделей и деталей;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выполнять чертежи простейших стандартных деталей с резьбой и их соединений;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читать и деталировать чертежи несложных сборочных единиц, состоящих из трех – шести деталей;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ориентироваться на схемах движения транспорта, планах населенных пунктов и других объектов;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читать и выполнять простые кинематические и электрические схемы;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читать несложные архитектурно-строительные чертежи;</w:t>
      </w:r>
    </w:p>
    <w:p w:rsidR="001406A3" w:rsidRPr="009C319B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пользоваться государственными стандартами (ЕСКД), учебником, учебными пособиями, справочной литературой;</w:t>
      </w:r>
    </w:p>
    <w:p w:rsidR="001406A3" w:rsidRDefault="001406A3" w:rsidP="001406A3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9C319B">
        <w:rPr>
          <w:color w:val="000000"/>
        </w:rPr>
        <w:t>выражать средствами графики идеи, намерения, проекты.</w:t>
      </w:r>
    </w:p>
    <w:p w:rsidR="001406A3" w:rsidRPr="009C319B" w:rsidRDefault="001406A3" w:rsidP="001406A3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  <w:r w:rsidRPr="008705F2">
        <w:rPr>
          <w:b/>
        </w:rPr>
        <w:t xml:space="preserve">                                                                              </w:t>
      </w: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Pr="008705F2" w:rsidRDefault="001406A3" w:rsidP="001406A3">
      <w:pPr>
        <w:pStyle w:val="a4"/>
        <w:spacing w:before="0" w:beforeAutospacing="0" w:after="0" w:afterAutospacing="0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jc w:val="center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jc w:val="center"/>
        <w:textAlignment w:val="top"/>
        <w:rPr>
          <w:b/>
        </w:rPr>
      </w:pPr>
      <w:r w:rsidRPr="008705F2">
        <w:rPr>
          <w:b/>
        </w:rPr>
        <w:t>Содержание учебного предмета</w:t>
      </w:r>
    </w:p>
    <w:p w:rsidR="001406A3" w:rsidRPr="008705F2" w:rsidRDefault="001406A3" w:rsidP="001406A3">
      <w:pPr>
        <w:pStyle w:val="a4"/>
        <w:spacing w:before="0" w:beforeAutospacing="0" w:after="0" w:afterAutospacing="0"/>
        <w:jc w:val="center"/>
        <w:textAlignment w:val="top"/>
        <w:rPr>
          <w:b/>
        </w:rPr>
      </w:pPr>
    </w:p>
    <w:p w:rsidR="001406A3" w:rsidRDefault="001406A3" w:rsidP="001406A3">
      <w:pPr>
        <w:pStyle w:val="a4"/>
        <w:spacing w:before="0" w:beforeAutospacing="0" w:after="0" w:afterAutospacing="0"/>
        <w:textAlignment w:val="top"/>
        <w:rPr>
          <w:b/>
          <w:bCs/>
        </w:rPr>
      </w:pPr>
      <w:r>
        <w:rPr>
          <w:b/>
          <w:bCs/>
        </w:rPr>
        <w:t xml:space="preserve">                 </w:t>
      </w:r>
      <w:r w:rsidRPr="008E6CFB">
        <w:rPr>
          <w:b/>
          <w:bCs/>
        </w:rPr>
        <w:t>Дизайн и архитектура -конструктивные искусства в ряду пространственных искусств</w:t>
      </w:r>
      <w:r>
        <w:rPr>
          <w:b/>
          <w:bCs/>
        </w:rPr>
        <w:t xml:space="preserve"> </w:t>
      </w:r>
      <w:r w:rsidRPr="008E6CFB">
        <w:rPr>
          <w:b/>
          <w:bCs/>
        </w:rPr>
        <w:t>(9ч)</w:t>
      </w:r>
    </w:p>
    <w:p w:rsidR="001406A3" w:rsidRDefault="001406A3" w:rsidP="001406A3">
      <w:pPr>
        <w:framePr w:w="14611" w:h="3436" w:hRule="exact" w:hSpace="180" w:wrap="around" w:vAnchor="text" w:hAnchor="page" w:x="1066" w:y="61"/>
        <w:spacing w:line="240" w:lineRule="auto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Введение в искусство ар</w:t>
      </w:r>
      <w:r w:rsidRPr="008705F2">
        <w:rPr>
          <w:rFonts w:ascii="Times New Roman" w:hAnsi="Times New Roman"/>
          <w:sz w:val="24"/>
          <w:szCs w:val="24"/>
        </w:rPr>
        <w:softHyphen/>
        <w:t>хитектуры. Основные понятия: конст</w:t>
      </w:r>
      <w:r w:rsidRPr="008705F2">
        <w:rPr>
          <w:rFonts w:ascii="Times New Roman" w:hAnsi="Times New Roman"/>
          <w:sz w:val="24"/>
          <w:szCs w:val="24"/>
        </w:rPr>
        <w:softHyphen/>
        <w:t>руктивное искусство, ди</w:t>
      </w:r>
      <w:r w:rsidRPr="008705F2">
        <w:rPr>
          <w:rFonts w:ascii="Times New Roman" w:hAnsi="Times New Roman"/>
          <w:sz w:val="24"/>
          <w:szCs w:val="24"/>
        </w:rPr>
        <w:softHyphen/>
        <w:t>зайн. Представление об элемен</w:t>
      </w:r>
      <w:r w:rsidRPr="008705F2">
        <w:rPr>
          <w:rFonts w:ascii="Times New Roman" w:hAnsi="Times New Roman"/>
          <w:sz w:val="24"/>
          <w:szCs w:val="24"/>
        </w:rPr>
        <w:softHyphen/>
        <w:t>тах композиционного творчества в архитектуре и дизайне. Архитектура и ее функции в жизни людей. Общее и разное в образно-языковых основах и жиз</w:t>
      </w:r>
      <w:r w:rsidRPr="008705F2">
        <w:rPr>
          <w:rFonts w:ascii="Times New Roman" w:hAnsi="Times New Roman"/>
          <w:sz w:val="24"/>
          <w:szCs w:val="24"/>
        </w:rPr>
        <w:softHyphen/>
        <w:t>ненных функциях конст</w:t>
      </w:r>
      <w:r w:rsidRPr="008705F2">
        <w:rPr>
          <w:rFonts w:ascii="Times New Roman" w:hAnsi="Times New Roman"/>
          <w:sz w:val="24"/>
          <w:szCs w:val="24"/>
        </w:rPr>
        <w:softHyphen/>
        <w:t>руктивных и изобрази</w:t>
      </w:r>
      <w:r w:rsidRPr="008705F2">
        <w:rPr>
          <w:rFonts w:ascii="Times New Roman" w:hAnsi="Times New Roman"/>
          <w:sz w:val="24"/>
          <w:szCs w:val="24"/>
        </w:rPr>
        <w:softHyphen/>
        <w:t>тельных видов искусств. Организация пространства вокруг архитектуры.</w:t>
      </w:r>
    </w:p>
    <w:p w:rsidR="001406A3" w:rsidRPr="008705F2" w:rsidRDefault="001406A3" w:rsidP="001406A3">
      <w:pPr>
        <w:framePr w:w="14611" w:h="3436" w:hRule="exact" w:hSpace="180" w:wrap="around" w:vAnchor="text" w:hAnchor="page" w:x="1066" w:y="6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color w:val="000000"/>
          <w:sz w:val="24"/>
          <w:szCs w:val="24"/>
        </w:rPr>
        <w:t>.</w:t>
      </w:r>
      <w:r w:rsidRPr="008705F2">
        <w:rPr>
          <w:rFonts w:ascii="Times New Roman" w:hAnsi="Times New Roman"/>
          <w:sz w:val="24"/>
          <w:szCs w:val="24"/>
        </w:rPr>
        <w:t>Основы компози</w:t>
      </w:r>
      <w:r w:rsidRPr="008705F2">
        <w:rPr>
          <w:rFonts w:ascii="Times New Roman" w:hAnsi="Times New Roman"/>
          <w:sz w:val="24"/>
          <w:szCs w:val="24"/>
        </w:rPr>
        <w:softHyphen/>
        <w:t>ции в конструктив</w:t>
      </w:r>
      <w:r w:rsidRPr="008705F2">
        <w:rPr>
          <w:rFonts w:ascii="Times New Roman" w:hAnsi="Times New Roman"/>
          <w:sz w:val="24"/>
          <w:szCs w:val="24"/>
        </w:rPr>
        <w:softHyphen/>
        <w:t>ных искусствах. Гармония, контраст и эмоциональная выразительность плоскостной компо</w:t>
      </w:r>
      <w:r w:rsidRPr="008705F2">
        <w:rPr>
          <w:rFonts w:ascii="Times New Roman" w:hAnsi="Times New Roman"/>
          <w:sz w:val="24"/>
          <w:szCs w:val="24"/>
        </w:rPr>
        <w:softHyphen/>
        <w:t>зиции</w:t>
      </w:r>
    </w:p>
    <w:p w:rsidR="001406A3" w:rsidRPr="008705F2" w:rsidRDefault="001406A3" w:rsidP="001406A3">
      <w:pPr>
        <w:framePr w:w="14611" w:h="3436" w:hRule="exact" w:hSpace="180" w:wrap="around" w:vAnchor="text" w:hAnchor="page" w:x="1066" w:y="6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2Прямые линии и организация про</w:t>
      </w:r>
      <w:r w:rsidRPr="008705F2">
        <w:rPr>
          <w:rFonts w:ascii="Times New Roman" w:hAnsi="Times New Roman"/>
          <w:sz w:val="24"/>
          <w:szCs w:val="24"/>
        </w:rPr>
        <w:softHyphen/>
        <w:t>странства</w:t>
      </w:r>
    </w:p>
    <w:p w:rsidR="001406A3" w:rsidRPr="008705F2" w:rsidRDefault="001406A3" w:rsidP="001406A3">
      <w:pPr>
        <w:framePr w:w="14611" w:h="3436" w:hRule="exact" w:hSpace="180" w:wrap="around" w:vAnchor="text" w:hAnchor="page" w:x="1066" w:y="6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3.Цвет - элемент композиционного творчества.</w:t>
      </w:r>
    </w:p>
    <w:p w:rsidR="001406A3" w:rsidRPr="008705F2" w:rsidRDefault="001406A3" w:rsidP="001406A3">
      <w:pPr>
        <w:framePr w:w="14611" w:h="3436" w:hRule="exact" w:hSpace="180" w:wrap="around" w:vAnchor="text" w:hAnchor="page" w:x="1066" w:y="6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5.Сво</w:t>
      </w:r>
      <w:r w:rsidRPr="008705F2">
        <w:rPr>
          <w:rFonts w:ascii="Times New Roman" w:hAnsi="Times New Roman"/>
          <w:sz w:val="24"/>
          <w:szCs w:val="24"/>
        </w:rPr>
        <w:softHyphen/>
        <w:t>бодные формы: ли</w:t>
      </w:r>
      <w:r w:rsidRPr="008705F2">
        <w:rPr>
          <w:rFonts w:ascii="Times New Roman" w:hAnsi="Times New Roman"/>
          <w:sz w:val="24"/>
          <w:szCs w:val="24"/>
        </w:rPr>
        <w:softHyphen/>
        <w:t>нии и пятна</w:t>
      </w:r>
    </w:p>
    <w:p w:rsidR="001406A3" w:rsidRPr="008705F2" w:rsidRDefault="001406A3" w:rsidP="001406A3">
      <w:pPr>
        <w:framePr w:w="14611" w:h="3436" w:hRule="exact" w:hSpace="180" w:wrap="around" w:vAnchor="text" w:hAnchor="page" w:x="1066" w:y="6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6.Искусство шрифта.</w:t>
      </w:r>
    </w:p>
    <w:p w:rsidR="001406A3" w:rsidRPr="008705F2" w:rsidRDefault="001406A3" w:rsidP="001406A3">
      <w:pPr>
        <w:framePr w:w="14611" w:h="3436" w:hRule="exact" w:hSpace="180" w:wrap="around" w:vAnchor="text" w:hAnchor="page" w:x="1066" w:y="61"/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7.Композиционные основы макетиро</w:t>
      </w:r>
      <w:r w:rsidRPr="008705F2">
        <w:rPr>
          <w:rFonts w:ascii="Times New Roman" w:hAnsi="Times New Roman"/>
          <w:sz w:val="24"/>
          <w:szCs w:val="24"/>
        </w:rPr>
        <w:softHyphen/>
        <w:t>вания в полиграфи</w:t>
      </w:r>
      <w:r w:rsidRPr="008705F2">
        <w:rPr>
          <w:rFonts w:ascii="Times New Roman" w:hAnsi="Times New Roman"/>
          <w:sz w:val="24"/>
          <w:szCs w:val="24"/>
        </w:rPr>
        <w:softHyphen/>
        <w:t>ческом дизайне</w:t>
      </w:r>
    </w:p>
    <w:p w:rsidR="001406A3" w:rsidRDefault="001406A3" w:rsidP="001406A3">
      <w:pPr>
        <w:pStyle w:val="a4"/>
        <w:framePr w:w="14611" w:h="3436" w:hRule="exact" w:hSpace="180" w:wrap="around" w:vAnchor="text" w:hAnchor="page" w:x="1066" w:y="61"/>
        <w:spacing w:before="0" w:beforeAutospacing="0" w:after="0" w:afterAutospacing="0"/>
        <w:textAlignment w:val="top"/>
      </w:pPr>
      <w:r w:rsidRPr="008705F2">
        <w:t>8. Многообразие форм графического дизайна</w:t>
      </w:r>
    </w:p>
    <w:p w:rsidR="001406A3" w:rsidRDefault="001406A3" w:rsidP="001406A3">
      <w:pPr>
        <w:framePr w:w="14611" w:h="3436" w:hRule="exact" w:hSpace="180" w:wrap="around" w:vAnchor="text" w:hAnchor="page" w:x="1066" w:y="61"/>
        <w:spacing w:line="240" w:lineRule="auto"/>
        <w:ind w:firstLine="0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:rsidR="001406A3" w:rsidRDefault="001406A3" w:rsidP="001406A3">
      <w:pPr>
        <w:framePr w:w="14611" w:h="3436" w:hRule="exact" w:hSpace="180" w:wrap="around" w:vAnchor="text" w:hAnchor="page" w:x="1066" w:y="61"/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  <w:r w:rsidRPr="008E6CFB">
        <w:rPr>
          <w:rFonts w:ascii="Times New Roman" w:hAnsi="Times New Roman"/>
          <w:b/>
          <w:bCs/>
          <w:sz w:val="24"/>
          <w:szCs w:val="24"/>
        </w:rPr>
        <w:t>Художественн</w:t>
      </w:r>
      <w:r>
        <w:rPr>
          <w:rFonts w:ascii="Times New Roman" w:hAnsi="Times New Roman"/>
          <w:b/>
          <w:bCs/>
          <w:sz w:val="24"/>
          <w:szCs w:val="24"/>
        </w:rPr>
        <w:t>ый язык конструктивных искусств (8ч)</w:t>
      </w:r>
    </w:p>
    <w:p w:rsidR="001406A3" w:rsidRPr="008E6CFB" w:rsidRDefault="001406A3" w:rsidP="001406A3">
      <w:pPr>
        <w:framePr w:w="14611" w:h="3436" w:hRule="exact" w:hSpace="180" w:wrap="around" w:vAnchor="text" w:hAnchor="page" w:x="1066" w:y="61"/>
        <w:spacing w:line="24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1406A3" w:rsidRDefault="001406A3" w:rsidP="001406A3">
      <w:pPr>
        <w:framePr w:w="14611" w:h="3436" w:hRule="exact" w:hSpace="180" w:wrap="around" w:vAnchor="text" w:hAnchor="page" w:x="1066" w:y="61"/>
        <w:spacing w:line="240" w:lineRule="auto"/>
        <w:rPr>
          <w:rFonts w:ascii="Times New Roman" w:hAnsi="Times New Roman"/>
          <w:sz w:val="24"/>
          <w:szCs w:val="24"/>
        </w:rPr>
      </w:pPr>
    </w:p>
    <w:p w:rsidR="001406A3" w:rsidRPr="008705F2" w:rsidRDefault="001406A3" w:rsidP="001406A3">
      <w:pPr>
        <w:framePr w:w="14611" w:h="3436" w:hRule="exact" w:hSpace="180" w:wrap="around" w:vAnchor="text" w:hAnchor="page" w:x="1066" w:y="61"/>
        <w:spacing w:line="240" w:lineRule="auto"/>
        <w:rPr>
          <w:rFonts w:ascii="Times New Roman" w:hAnsi="Times New Roman"/>
          <w:sz w:val="24"/>
          <w:szCs w:val="24"/>
        </w:rPr>
      </w:pPr>
    </w:p>
    <w:p w:rsidR="001406A3" w:rsidRPr="008705F2" w:rsidRDefault="001406A3" w:rsidP="001406A3">
      <w:pPr>
        <w:spacing w:line="240" w:lineRule="auto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Прослеживание структур здания различных архитектурных стилей и эпох. Выявление простых объемов, образующих дом. Взаимное влияние объемов и их сочетаний на образный характер постройки. Баланс функциональности и художественной красоты здания. Деталь и целое. Достижение выразительности и целесообразности конструкции. Усвоение понятий ландшафтная архи</w:t>
      </w:r>
      <w:r w:rsidRPr="008705F2">
        <w:rPr>
          <w:rFonts w:ascii="Times New Roman" w:hAnsi="Times New Roman"/>
          <w:sz w:val="24"/>
          <w:szCs w:val="24"/>
        </w:rPr>
        <w:softHyphen/>
        <w:t>тектура, скульптура, па</w:t>
      </w:r>
      <w:r w:rsidRPr="008705F2">
        <w:rPr>
          <w:rFonts w:ascii="Times New Roman" w:hAnsi="Times New Roman"/>
          <w:sz w:val="24"/>
          <w:szCs w:val="24"/>
        </w:rPr>
        <w:softHyphen/>
        <w:t>мятник, рельеф, барель</w:t>
      </w:r>
      <w:r w:rsidRPr="008705F2">
        <w:rPr>
          <w:rFonts w:ascii="Times New Roman" w:hAnsi="Times New Roman"/>
          <w:sz w:val="24"/>
          <w:szCs w:val="24"/>
        </w:rPr>
        <w:softHyphen/>
        <w:t>еф, горельеф, контррель</w:t>
      </w:r>
      <w:r w:rsidRPr="008705F2">
        <w:rPr>
          <w:rFonts w:ascii="Times New Roman" w:hAnsi="Times New Roman"/>
          <w:sz w:val="24"/>
          <w:szCs w:val="24"/>
        </w:rPr>
        <w:softHyphen/>
        <w:t>еф. Место расположения памятника и его значение. Творчество великих архи</w:t>
      </w:r>
      <w:r w:rsidRPr="008705F2">
        <w:rPr>
          <w:rFonts w:ascii="Times New Roman" w:hAnsi="Times New Roman"/>
          <w:sz w:val="24"/>
          <w:szCs w:val="24"/>
        </w:rPr>
        <w:softHyphen/>
        <w:t>текторов. Важнейшие архитектур</w:t>
      </w:r>
      <w:r w:rsidRPr="008705F2">
        <w:rPr>
          <w:rFonts w:ascii="Times New Roman" w:hAnsi="Times New Roman"/>
          <w:sz w:val="24"/>
          <w:szCs w:val="24"/>
        </w:rPr>
        <w:softHyphen/>
        <w:t>ные элементы здания. Единство художественно</w:t>
      </w:r>
      <w:r w:rsidRPr="008705F2">
        <w:rPr>
          <w:rFonts w:ascii="Times New Roman" w:hAnsi="Times New Roman"/>
          <w:sz w:val="24"/>
          <w:szCs w:val="24"/>
        </w:rPr>
        <w:softHyphen/>
        <w:t>го и функционального. Роль и значение материала в конструкции. Роль и значение цвета в архитектуре и дизайне.</w:t>
      </w:r>
    </w:p>
    <w:p w:rsidR="001406A3" w:rsidRPr="008705F2" w:rsidRDefault="001406A3" w:rsidP="001406A3">
      <w:pPr>
        <w:pStyle w:val="a4"/>
        <w:spacing w:before="0" w:beforeAutospacing="0" w:after="0" w:afterAutospacing="0"/>
        <w:textAlignment w:val="top"/>
      </w:pPr>
      <w:r w:rsidRPr="008705F2">
        <w:t>1.Объект и простран</w:t>
      </w:r>
      <w:r w:rsidRPr="008705F2">
        <w:softHyphen/>
        <w:t>ство. От плоскост</w:t>
      </w:r>
      <w:r w:rsidRPr="008705F2">
        <w:softHyphen/>
        <w:t>ного изображения к объемному макету.</w:t>
      </w:r>
    </w:p>
    <w:p w:rsidR="001406A3" w:rsidRPr="008705F2" w:rsidRDefault="001406A3" w:rsidP="001406A3">
      <w:pPr>
        <w:pStyle w:val="a4"/>
        <w:spacing w:before="0" w:beforeAutospacing="0" w:after="0" w:afterAutospacing="0"/>
        <w:textAlignment w:val="top"/>
      </w:pPr>
      <w:r w:rsidRPr="008705F2">
        <w:t>2.Взаимосвязь объектов в архитектурном макете.</w:t>
      </w:r>
    </w:p>
    <w:p w:rsidR="001406A3" w:rsidRPr="008705F2" w:rsidRDefault="001406A3" w:rsidP="001406A3">
      <w:pPr>
        <w:pStyle w:val="a4"/>
        <w:spacing w:before="0" w:beforeAutospacing="0" w:after="0" w:afterAutospacing="0"/>
        <w:textAlignment w:val="top"/>
      </w:pPr>
      <w:r w:rsidRPr="008705F2">
        <w:t>3.Конструкция: часть и целое.</w:t>
      </w:r>
    </w:p>
    <w:p w:rsidR="001406A3" w:rsidRPr="008705F2" w:rsidRDefault="001406A3" w:rsidP="001406A3">
      <w:pPr>
        <w:pStyle w:val="a4"/>
        <w:spacing w:before="0" w:beforeAutospacing="0" w:after="0" w:afterAutospacing="0"/>
        <w:textAlignment w:val="top"/>
      </w:pPr>
      <w:r w:rsidRPr="008705F2">
        <w:t>Здание как сочетание различ</w:t>
      </w:r>
      <w:r w:rsidRPr="008705F2">
        <w:softHyphen/>
        <w:t>ных объемных форм.Понятие модуля.</w:t>
      </w:r>
    </w:p>
    <w:p w:rsidR="001406A3" w:rsidRPr="008705F2" w:rsidRDefault="001406A3" w:rsidP="001406A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4.Важнейшие архи</w:t>
      </w:r>
      <w:r w:rsidRPr="008705F2">
        <w:rPr>
          <w:rFonts w:ascii="Times New Roman" w:hAnsi="Times New Roman"/>
          <w:sz w:val="24"/>
          <w:szCs w:val="24"/>
        </w:rPr>
        <w:softHyphen/>
        <w:t>тектурные  элемен</w:t>
      </w:r>
      <w:r w:rsidRPr="008705F2">
        <w:rPr>
          <w:rFonts w:ascii="Times New Roman" w:hAnsi="Times New Roman"/>
          <w:sz w:val="24"/>
          <w:szCs w:val="24"/>
        </w:rPr>
        <w:softHyphen/>
        <w:t>ты здания</w:t>
      </w:r>
    </w:p>
    <w:p w:rsidR="001406A3" w:rsidRPr="008705F2" w:rsidRDefault="001406A3" w:rsidP="001406A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5.Единство художест</w:t>
      </w:r>
      <w:r w:rsidRPr="008705F2">
        <w:rPr>
          <w:rFonts w:ascii="Times New Roman" w:hAnsi="Times New Roman"/>
          <w:sz w:val="24"/>
          <w:szCs w:val="24"/>
        </w:rPr>
        <w:softHyphen/>
        <w:t>венного и функцио</w:t>
      </w:r>
      <w:r w:rsidRPr="008705F2">
        <w:rPr>
          <w:rFonts w:ascii="Times New Roman" w:hAnsi="Times New Roman"/>
          <w:sz w:val="24"/>
          <w:szCs w:val="24"/>
        </w:rPr>
        <w:softHyphen/>
        <w:t>нального.Роль и значение ма</w:t>
      </w:r>
      <w:r w:rsidRPr="008705F2">
        <w:rPr>
          <w:rFonts w:ascii="Times New Roman" w:hAnsi="Times New Roman"/>
          <w:sz w:val="24"/>
          <w:szCs w:val="24"/>
        </w:rPr>
        <w:softHyphen/>
        <w:t>териала и конст</w:t>
      </w:r>
      <w:r w:rsidRPr="008705F2">
        <w:rPr>
          <w:rFonts w:ascii="Times New Roman" w:hAnsi="Times New Roman"/>
          <w:sz w:val="24"/>
          <w:szCs w:val="24"/>
        </w:rPr>
        <w:softHyphen/>
        <w:t>рукции</w:t>
      </w:r>
    </w:p>
    <w:p w:rsidR="001406A3" w:rsidRPr="008705F2" w:rsidRDefault="001406A3" w:rsidP="001406A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lastRenderedPageBreak/>
        <w:t>6.Цвет в архитектуре и дизайне</w:t>
      </w:r>
    </w:p>
    <w:p w:rsidR="001406A3" w:rsidRPr="008705F2" w:rsidRDefault="001406A3" w:rsidP="001406A3">
      <w:pPr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1406A3" w:rsidRDefault="001406A3" w:rsidP="001406A3">
      <w:pPr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b/>
          <w:bCs/>
          <w:sz w:val="24"/>
          <w:szCs w:val="24"/>
        </w:rPr>
        <w:t>Количество часов.</w:t>
      </w:r>
      <w:r w:rsidRPr="008705F2">
        <w:rPr>
          <w:rFonts w:ascii="Times New Roman" w:hAnsi="Times New Roman"/>
          <w:sz w:val="24"/>
          <w:szCs w:val="24"/>
        </w:rPr>
        <w:t> В школьном учебном плане на изучение «Изобразительное искусство» отводится в 8 классе 0,5 часа из базисного учебного плана. Таким образом, в 8 классе</w:t>
      </w:r>
      <w:r>
        <w:rPr>
          <w:rFonts w:ascii="Times New Roman" w:hAnsi="Times New Roman"/>
          <w:sz w:val="24"/>
          <w:szCs w:val="24"/>
        </w:rPr>
        <w:t xml:space="preserve"> за год должно быть проведено 17</w:t>
      </w:r>
      <w:r w:rsidRPr="008705F2">
        <w:rPr>
          <w:rFonts w:ascii="Times New Roman" w:hAnsi="Times New Roman"/>
          <w:sz w:val="24"/>
          <w:szCs w:val="24"/>
        </w:rPr>
        <w:t xml:space="preserve"> часов</w:t>
      </w:r>
    </w:p>
    <w:p w:rsidR="001406A3" w:rsidRDefault="001406A3" w:rsidP="001406A3">
      <w:pPr>
        <w:ind w:firstLine="0"/>
        <w:rPr>
          <w:rFonts w:ascii="Times New Roman" w:hAnsi="Times New Roman"/>
          <w:sz w:val="24"/>
          <w:szCs w:val="24"/>
        </w:rPr>
      </w:pPr>
    </w:p>
    <w:p w:rsidR="001406A3" w:rsidRDefault="001406A3" w:rsidP="001406A3">
      <w:pPr>
        <w:ind w:firstLine="0"/>
        <w:rPr>
          <w:rFonts w:ascii="Times New Roman" w:hAnsi="Times New Roman"/>
          <w:sz w:val="24"/>
          <w:szCs w:val="24"/>
        </w:rPr>
      </w:pPr>
    </w:p>
    <w:p w:rsidR="001406A3" w:rsidRDefault="001406A3" w:rsidP="001406A3">
      <w:pPr>
        <w:ind w:firstLine="0"/>
        <w:rPr>
          <w:rFonts w:ascii="Times New Roman" w:hAnsi="Times New Roman"/>
          <w:sz w:val="24"/>
          <w:szCs w:val="24"/>
        </w:rPr>
      </w:pPr>
    </w:p>
    <w:p w:rsidR="001406A3" w:rsidRPr="00A4698B" w:rsidRDefault="001406A3" w:rsidP="001406A3">
      <w:pPr>
        <w:pStyle w:val="a4"/>
        <w:spacing w:line="240" w:lineRule="atLeast"/>
        <w:textAlignment w:val="top"/>
        <w:rPr>
          <w:b/>
          <w:sz w:val="28"/>
          <w:szCs w:val="28"/>
        </w:rPr>
      </w:pPr>
      <w:r w:rsidRPr="00A4698B">
        <w:rPr>
          <w:b/>
          <w:sz w:val="28"/>
          <w:szCs w:val="28"/>
        </w:rPr>
        <w:t xml:space="preserve">                                     Календарно- тематическое планирование предмета «Изобразительное искусство» </w:t>
      </w:r>
    </w:p>
    <w:p w:rsidR="001406A3" w:rsidRPr="00A4698B" w:rsidRDefault="001406A3" w:rsidP="001406A3">
      <w:pPr>
        <w:pStyle w:val="a4"/>
        <w:spacing w:line="240" w:lineRule="atLeast"/>
        <w:jc w:val="center"/>
        <w:textAlignment w:val="top"/>
        <w:rPr>
          <w:b/>
          <w:sz w:val="28"/>
          <w:szCs w:val="28"/>
        </w:rPr>
      </w:pPr>
      <w:r w:rsidRPr="00A4698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 класс    1 час в неделю -  17</w:t>
      </w:r>
      <w:r w:rsidRPr="00A4698B">
        <w:rPr>
          <w:b/>
          <w:sz w:val="28"/>
          <w:szCs w:val="28"/>
        </w:rPr>
        <w:t>часов  в год.</w:t>
      </w:r>
    </w:p>
    <w:p w:rsidR="001406A3" w:rsidRPr="008705F2" w:rsidRDefault="001406A3" w:rsidP="001406A3">
      <w:pPr>
        <w:pStyle w:val="a4"/>
        <w:spacing w:line="240" w:lineRule="atLeast"/>
        <w:jc w:val="center"/>
        <w:textAlignment w:val="top"/>
        <w:rPr>
          <w:b/>
        </w:rPr>
      </w:pPr>
      <w:r w:rsidRPr="00A4698B">
        <w:rPr>
          <w:b/>
          <w:sz w:val="28"/>
          <w:szCs w:val="28"/>
        </w:rPr>
        <w:t>по программе Б.М. Неменского «Изобразительное искусство</w:t>
      </w:r>
      <w:r w:rsidRPr="008705F2">
        <w:rPr>
          <w:b/>
        </w:rPr>
        <w:t xml:space="preserve">» </w:t>
      </w:r>
    </w:p>
    <w:tbl>
      <w:tblPr>
        <w:tblW w:w="154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268"/>
        <w:gridCol w:w="141"/>
        <w:gridCol w:w="426"/>
        <w:gridCol w:w="141"/>
        <w:gridCol w:w="1560"/>
        <w:gridCol w:w="141"/>
        <w:gridCol w:w="6379"/>
        <w:gridCol w:w="142"/>
        <w:gridCol w:w="2551"/>
        <w:gridCol w:w="160"/>
        <w:gridCol w:w="1011"/>
      </w:tblGrid>
      <w:tr w:rsidR="001406A3" w:rsidRPr="008705F2" w:rsidTr="007A282E">
        <w:trPr>
          <w:trHeight w:val="2017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sz w:val="24"/>
                <w:szCs w:val="24"/>
              </w:rPr>
              <w:t xml:space="preserve"> №</w:t>
            </w:r>
          </w:p>
          <w:p w:rsidR="001406A3" w:rsidRPr="008705F2" w:rsidRDefault="001406A3" w:rsidP="007A28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sz w:val="24"/>
                <w:szCs w:val="24"/>
              </w:rPr>
              <w:t>У</w:t>
            </w:r>
          </w:p>
        </w:tc>
        <w:tc>
          <w:tcPr>
            <w:tcW w:w="2268" w:type="dxa"/>
            <w:shd w:val="clear" w:color="auto" w:fill="auto"/>
          </w:tcPr>
          <w:p w:rsidR="001406A3" w:rsidRPr="008705F2" w:rsidRDefault="001406A3" w:rsidP="007A28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6A3" w:rsidRPr="008705F2" w:rsidRDefault="001406A3" w:rsidP="007A282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sz w:val="24"/>
                <w:szCs w:val="24"/>
              </w:rPr>
              <w:t>Тема  урока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1406A3" w:rsidRPr="008705F2" w:rsidRDefault="001406A3" w:rsidP="007A28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sz w:val="24"/>
                <w:szCs w:val="24"/>
              </w:rPr>
              <w:t>кКол-во ч</w:t>
            </w:r>
          </w:p>
        </w:tc>
        <w:tc>
          <w:tcPr>
            <w:tcW w:w="1560" w:type="dxa"/>
            <w:shd w:val="clear" w:color="auto" w:fill="auto"/>
          </w:tcPr>
          <w:p w:rsidR="001406A3" w:rsidRPr="008705F2" w:rsidRDefault="001406A3" w:rsidP="007A28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6A3" w:rsidRPr="008705F2" w:rsidRDefault="001406A3" w:rsidP="007A282E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406A3" w:rsidRPr="008705F2" w:rsidRDefault="001406A3" w:rsidP="007A28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6A3" w:rsidRPr="008705F2" w:rsidRDefault="001406A3" w:rsidP="007A282E">
            <w:pPr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406A3" w:rsidRPr="008705F2" w:rsidRDefault="001406A3" w:rsidP="007A282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6A3" w:rsidRPr="008705F2" w:rsidRDefault="001406A3" w:rsidP="007A282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  <w:p w:rsidR="001406A3" w:rsidRPr="008705F2" w:rsidRDefault="001406A3" w:rsidP="007A282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406A3" w:rsidRPr="008705F2" w:rsidRDefault="001406A3" w:rsidP="007A282E">
            <w:pPr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1406A3" w:rsidRPr="008705F2" w:rsidTr="007A282E">
        <w:tc>
          <w:tcPr>
            <w:tcW w:w="15488" w:type="dxa"/>
            <w:gridSpan w:val="1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</w:t>
            </w:r>
          </w:p>
          <w:p w:rsidR="001406A3" w:rsidRPr="008705F2" w:rsidRDefault="001406A3" w:rsidP="007A282E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ДИЗАЙН И АРХИТЕКТУРА - КОНСТРУКТИВНЫЕ ИСКУССТВА В РЯДУ ПРОСТРАНСТВЕННЫХ ИСКУССТВ</w:t>
            </w:r>
          </w:p>
        </w:tc>
      </w:tr>
      <w:tr w:rsidR="001406A3" w:rsidRPr="008705F2" w:rsidTr="007A282E"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Основы компози</w:t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softHyphen/>
              <w:t>ции в конструктив</w:t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ных искусствах. Гармония, контраст </w:t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 xml:space="preserve">и эмоциональная выразительность </w:t>
            </w:r>
            <w:r w:rsidRPr="008705F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плоскостной компо</w:t>
            </w:r>
            <w:r w:rsidRPr="008705F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зиции</w:t>
            </w:r>
          </w:p>
        </w:tc>
        <w:tc>
          <w:tcPr>
            <w:tcW w:w="426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Урок формирования новых знаний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Иметь представление об элемен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sz w:val="24"/>
                <w:szCs w:val="24"/>
              </w:rPr>
              <w:t xml:space="preserve">тах композиционного творчества в архитектуре и дизайне. 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Основные понятия: конст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t>руктивное искусство, ди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sz w:val="24"/>
                <w:szCs w:val="24"/>
              </w:rPr>
              <w:t xml:space="preserve">зайн. Знать определение композиции и ее закономерности;  типы композиций, центр внимания в композиции: доминанта. Объемно-пространственная и плоскостная композиция. Основные типы композиций: симметричная и асимметричная, фронтальная и глубинная. Уметь организовывать пространство, создавая  уравновешенную композицию. Композиции художника Василия Кандинского и Казимира </w:t>
            </w:r>
            <w:r w:rsidRPr="008705F2">
              <w:rPr>
                <w:rFonts w:ascii="Times New Roman" w:hAnsi="Times New Roman"/>
                <w:sz w:val="24"/>
                <w:szCs w:val="24"/>
              </w:rPr>
              <w:lastRenderedPageBreak/>
              <w:t>Малевича.</w:t>
            </w:r>
            <w:r w:rsidRPr="008705F2">
              <w:rPr>
                <w:rFonts w:ascii="Times New Roman" w:hAnsi="Times New Roman"/>
                <w:spacing w:val="-2"/>
                <w:sz w:val="24"/>
                <w:szCs w:val="24"/>
              </w:rPr>
              <w:t>Анализ произведе</w:t>
            </w:r>
            <w:r w:rsidRPr="008705F2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t>ний архитектуры и дизайна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Задания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1. расположить на формате один большой прямоугольник и обрезая его добиться баланса массы и поля;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2.уравновесить композицию с одним небольшим прямоугольником и двумя разновеликими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Домашнее задание: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создать композицию из трех </w:t>
            </w:r>
            <w:r w:rsidRPr="008705F2">
              <w:rPr>
                <w:rFonts w:ascii="Times New Roman" w:hAnsi="Times New Roman"/>
                <w:sz w:val="24"/>
                <w:szCs w:val="24"/>
              </w:rPr>
              <w:t>прямоугольников</w:t>
            </w:r>
          </w:p>
        </w:tc>
        <w:tc>
          <w:tcPr>
            <w:tcW w:w="2551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Просмотр, анализ и оценка творческих работ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Первая неделя сентября</w:t>
            </w:r>
          </w:p>
        </w:tc>
      </w:tr>
      <w:tr w:rsidR="001406A3" w:rsidRPr="008705F2" w:rsidTr="007A282E">
        <w:trPr>
          <w:trHeight w:val="1497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 xml:space="preserve">Прямые линии и </w:t>
            </w:r>
            <w:r w:rsidRPr="008705F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организация про</w:t>
            </w:r>
            <w:r w:rsidRPr="008705F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странства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Знать образно-художественную осмысленность простейших плоскостных композиций. Уметь выполнять коллаж на заданною тему, передавать ритм и движение, разреженность и сгущенность, использовать прямые линии: соединение элементов композиции и членение плоскости.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 Презентация «Авангард в живописи»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Задания: 1.введение в композицию от трех до пяти прямых линий;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2.выполнение коллажно – графических работ с разными композициями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Домашняя работа:  завершить коллажно- графическую работу</w:t>
            </w:r>
          </w:p>
        </w:tc>
        <w:tc>
          <w:tcPr>
            <w:tcW w:w="2551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Просмотр, анализ и оценка творческих работ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Вторая неделя сентября</w:t>
            </w:r>
          </w:p>
        </w:tc>
      </w:tr>
      <w:tr w:rsidR="001406A3" w:rsidRPr="008705F2" w:rsidTr="007A282E">
        <w:trPr>
          <w:trHeight w:val="70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Цвет - элемент композиционного творчества. Сво</w:t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бодные формы: ли</w:t>
            </w:r>
            <w:r w:rsidRPr="008705F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нии и пятна</w:t>
            </w:r>
          </w:p>
        </w:tc>
        <w:tc>
          <w:tcPr>
            <w:tcW w:w="426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7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Знать функциональные задачи цвета в конструктивных искусствах. Уметь применять локальный цвет при создании композиции; определять средства художественной выразительности. Родство  цветов и контраст. Цветовой акцент, ритм цветовых форм, доминантаЗадание: создать композицию из произвольного количества простейших цветных геометрических фигур в теплой и холодной цветовых гаммах по принципу цветового родства или контраста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Домашнее задание:Выполнить композиции на тему</w:t>
            </w:r>
            <w:r w:rsidRPr="008705F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«Шум дождя», «Суматоха» и т. п.</w:t>
            </w:r>
          </w:p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7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Просмотр, анализ и оценка творческих работ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Третья неделя сентября</w:t>
            </w:r>
          </w:p>
        </w:tc>
      </w:tr>
      <w:tr w:rsidR="001406A3" w:rsidRPr="008705F2" w:rsidTr="007A282E">
        <w:trPr>
          <w:trHeight w:val="1497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lastRenderedPageBreak/>
              <w:t>44-5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Искусство шрифта. </w:t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Буква - строка -текст</w:t>
            </w:r>
          </w:p>
          <w:p w:rsidR="001406A3" w:rsidRPr="008705F2" w:rsidRDefault="00415548" w:rsidP="007A282E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color w:val="0000FF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noProof/>
                <w:color w:val="0000FF"/>
                <w:sz w:val="24"/>
                <w:szCs w:val="24"/>
              </w:rPr>
              <w:pict>
                <v:rect id="Прямоугольник 1" o:spid="_x0000_s1026" alt="презентация к уроку" style="width:90.65pt;height:67.5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426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Урок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формирования новых знаний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Знать определение шрифта: буквы, объединенные одним стилем графического начертания. Буква, как изобразительно – смысловой символ звука. Буква и искусство шрифта, «архитектура шрифта». Шрифтовые гарнитуры.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    Уметь</w:t>
            </w:r>
            <w:r w:rsidRPr="008705F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705F2">
              <w:rPr>
                <w:rFonts w:ascii="Times New Roman" w:hAnsi="Times New Roman"/>
                <w:sz w:val="24"/>
                <w:szCs w:val="24"/>
              </w:rPr>
              <w:t>использовать шрифты в композиции. Презентация «История шрифта»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Задание:  создать эскиз эмблемы или торговой марки, состоящей из одной буквы (максимум двух букв) и симметрического изображения.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Домашнее задание: использовать шрифты в композиции.</w:t>
            </w:r>
          </w:p>
        </w:tc>
        <w:tc>
          <w:tcPr>
            <w:tcW w:w="2551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Просмотр, анализ и оценка творческих работ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Четвертая и пятая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недели сентября</w:t>
            </w:r>
          </w:p>
        </w:tc>
      </w:tr>
      <w:tr w:rsidR="001406A3" w:rsidRPr="008705F2" w:rsidTr="007A282E">
        <w:trPr>
          <w:trHeight w:val="1497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spacing w:val="-3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Композиционные основы макетиро</w:t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>вания в полиграфи</w:t>
            </w:r>
            <w:r w:rsidRPr="008705F2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ческом дизайне. Текст и изображение как элементы композиции</w:t>
            </w:r>
          </w:p>
        </w:tc>
        <w:tc>
          <w:tcPr>
            <w:tcW w:w="426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Урок формирования новых знаний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Знать искусство композиции лежит в основе графического дизайна; - отличия изобразительного языка плаката от языка реалистической картины. Синтез слова и изображения в искусстве плаката, монтажность их соединения, образно – информационная цельность. Стилистика изображения и способы их композиционного расположения в пространстве. Уметь применять правила дизайнерской грамоты. 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Презентация «Язык плаката»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Задания: 1.прямоугольная форма: введение в композицию с буквой и строками фотоизображения в прямоугольнике; 2.изображение как фон композиции: упражнение, где фотография является фоном плаката.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Домашняя работа:  завершить творческую работу</w:t>
            </w:r>
          </w:p>
        </w:tc>
        <w:tc>
          <w:tcPr>
            <w:tcW w:w="2551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Экспресс- выставка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неделя октября</w:t>
            </w:r>
          </w:p>
        </w:tc>
      </w:tr>
      <w:tr w:rsidR="001406A3" w:rsidRPr="008705F2" w:rsidTr="007A282E">
        <w:trPr>
          <w:trHeight w:val="983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77-8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Многообразие форм полиграфического дизайна.</w:t>
            </w:r>
          </w:p>
        </w:tc>
        <w:tc>
          <w:tcPr>
            <w:tcW w:w="426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Урок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формирования новых знаний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Повторительно- обобщающий урок</w:t>
            </w:r>
          </w:p>
        </w:tc>
        <w:tc>
          <w:tcPr>
            <w:tcW w:w="652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Знать историю полиграфии; изобразительный стиль книги или журнала. Многообразие форм полиграфического дизайна: от визитки до книги. Соединение текста и изображения. Уметь выполнять коллажную композицию.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Презентация «Полиграфический дизайн». Задание: макет разворота (обложки) книги или разворот журнала (по выбору учащихся).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Домашняя работа:  завершить творческую работу</w:t>
            </w:r>
          </w:p>
        </w:tc>
        <w:tc>
          <w:tcPr>
            <w:tcW w:w="2551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Выставка творческих работ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 , анализ и оценка творческих работ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Третья и четвертая недели октября</w:t>
            </w:r>
          </w:p>
        </w:tc>
      </w:tr>
      <w:tr w:rsidR="001406A3" w:rsidRPr="008705F2" w:rsidTr="007A282E">
        <w:trPr>
          <w:trHeight w:val="275"/>
        </w:trPr>
        <w:tc>
          <w:tcPr>
            <w:tcW w:w="15488" w:type="dxa"/>
            <w:gridSpan w:val="1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</w:pPr>
          </w:p>
          <w:p w:rsidR="001406A3" w:rsidRPr="008705F2" w:rsidRDefault="001406A3" w:rsidP="007A282E">
            <w:pPr>
              <w:spacing w:line="24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ХУДОЖЕСТВЕННЫЙ ЯЗЫК КОНСТРУКТИВНЫХ ИСКУССТВ. В МИРЕ ВЕЩЕЙ И ЗДАНИЙ</w:t>
            </w:r>
          </w:p>
        </w:tc>
      </w:tr>
      <w:tr w:rsidR="001406A3" w:rsidRPr="008705F2" w:rsidTr="007A282E">
        <w:trPr>
          <w:trHeight w:val="1497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05F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Объект и простран</w:t>
            </w:r>
            <w:r w:rsidRPr="008705F2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ство. От плоскост</w:t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ного изображения к </w:t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t>объемному макету. Соразмерность и пропорциональ</w:t>
            </w:r>
            <w:r w:rsidRPr="008705F2">
              <w:rPr>
                <w:rFonts w:ascii="Times New Roman" w:hAnsi="Times New Roman"/>
                <w:bCs/>
                <w:sz w:val="24"/>
                <w:szCs w:val="24"/>
              </w:rPr>
              <w:softHyphen/>
              <w:t>ность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Урок формирования новых знаний</w:t>
            </w:r>
          </w:p>
        </w:tc>
        <w:tc>
          <w:tcPr>
            <w:tcW w:w="6520" w:type="dxa"/>
            <w:gridSpan w:val="2"/>
            <w:shd w:val="clear" w:color="auto" w:fill="auto"/>
            <w:vAlign w:val="center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Знать исторические аспекты развития художественного языка конструктивных искусств. 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Знакомство с понятия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ми </w:t>
            </w:r>
            <w:r w:rsidRPr="008705F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ландшафтная архи</w:t>
            </w:r>
            <w:r w:rsidRPr="008705F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t>тектура, скульптура, па</w:t>
            </w:r>
            <w:r w:rsidRPr="008705F2">
              <w:rPr>
                <w:rFonts w:ascii="Times New Roman" w:hAnsi="Times New Roman"/>
                <w:iCs/>
                <w:spacing w:val="-3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iCs/>
                <w:sz w:val="24"/>
                <w:szCs w:val="24"/>
              </w:rPr>
              <w:t>мятник,  рельеф, барель</w:t>
            </w:r>
            <w:r w:rsidRPr="008705F2">
              <w:rPr>
                <w:rFonts w:ascii="Times New Roman" w:hAnsi="Times New Roman"/>
                <w:iCs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t>еф, горельеф, контррель</w:t>
            </w:r>
            <w:r w:rsidRPr="008705F2">
              <w:rPr>
                <w:rFonts w:ascii="Times New Roman" w:hAnsi="Times New Roman"/>
                <w:iCs/>
                <w:spacing w:val="-1"/>
                <w:sz w:val="24"/>
                <w:szCs w:val="24"/>
              </w:rPr>
              <w:softHyphen/>
              <w:t xml:space="preserve">еф. </w:t>
            </w:r>
            <w:r w:rsidRPr="008705F2">
              <w:rPr>
                <w:rFonts w:ascii="Times New Roman" w:hAnsi="Times New Roman"/>
                <w:sz w:val="24"/>
                <w:szCs w:val="24"/>
              </w:rPr>
              <w:t xml:space="preserve">Композиция плоскостная и пространственная. Понятие чертежа как плоскостного изображения. 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t>Умение конструировать объемно-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br/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пространственные композиции;</w:t>
            </w:r>
          </w:p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t>моделировать в своих творче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  <w:t xml:space="preserve">ских работах архитектурно-дизайнерские объекты, знание основных 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этапов художественно-производ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t>ственного  процесса в конструк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sz w:val="24"/>
                <w:szCs w:val="24"/>
              </w:rPr>
              <w:t>тивных искусствах.</w:t>
            </w:r>
            <w:r w:rsidRPr="008705F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8705F2">
              <w:rPr>
                <w:rFonts w:ascii="Times New Roman" w:hAnsi="Times New Roman"/>
                <w:sz w:val="24"/>
                <w:szCs w:val="24"/>
              </w:rPr>
              <w:t>Уметь прочитать плоскостные композиции.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Презентация «Конструктивные виды искусства»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 Задания:1.прочтение плоскостных изобразительных композиций как чертежа – схемы;2.баланс объема и поля на макете;3.баланс объемов.</w:t>
            </w:r>
          </w:p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Домашняя работа:   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t>работать по памяти, с натуры и по воображению над зарисов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кой и проектированием конкрет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t>ных зданий и внешней среды;</w:t>
            </w:r>
            <w:r w:rsidRPr="008705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конструировать основные объ</w:t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t>емно-пространственные объек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spacing w:val="-2"/>
                <w:sz w:val="24"/>
                <w:szCs w:val="24"/>
              </w:rPr>
              <w:t>ты, реализуя при этом фронталь</w:t>
            </w:r>
            <w:r w:rsidRPr="008705F2">
              <w:rPr>
                <w:rFonts w:ascii="Times New Roman" w:hAnsi="Times New Roman"/>
                <w:spacing w:val="-2"/>
                <w:sz w:val="24"/>
                <w:szCs w:val="24"/>
              </w:rPr>
              <w:softHyphen/>
            </w: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ную, объемную и глубинно-про</w:t>
            </w:r>
            <w:r w:rsidRPr="008705F2">
              <w:rPr>
                <w:rFonts w:ascii="Times New Roman" w:hAnsi="Times New Roman"/>
                <w:spacing w:val="-1"/>
                <w:sz w:val="24"/>
                <w:szCs w:val="24"/>
              </w:rPr>
              <w:t>странственную композиции</w:t>
            </w:r>
          </w:p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Просмотр, анализ и оценка творческих работ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Вторая неделя ноября</w:t>
            </w:r>
          </w:p>
        </w:tc>
      </w:tr>
      <w:tr w:rsidR="001406A3" w:rsidRPr="008705F2" w:rsidTr="007A282E">
        <w:trPr>
          <w:trHeight w:val="3113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hd w:val="clear" w:color="auto" w:fill="FFFFFF"/>
              <w:spacing w:line="240" w:lineRule="auto"/>
              <w:ind w:firstLine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Архитектура – композиционная организация пространства. Взаимосвязь объектов в архитектурном макете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Прямые, кривые, лиманные линии. Понятие рельефа местности и способы его обозначения на макете. Дизайн проекта: введение монохромного цвета. Знать вспомогательные соединительные  элементы в пространственной композиции. Уметь подбирать материал, образно выражающий природную среду. Презентация «Композиция в архитектуре»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Задания: 1.прочтение линии как проекции объекта;2 построение трех уровней рельефа; 3.добавление архитектурного объекта.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Домашняя работа:  завершить творческую работу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Просмотр, анализ и оценка творческих работ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Третья неделя ноября</w:t>
            </w:r>
          </w:p>
        </w:tc>
      </w:tr>
      <w:tr w:rsidR="001406A3" w:rsidRPr="008705F2" w:rsidTr="007A282E">
        <w:trPr>
          <w:trHeight w:val="3384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lastRenderedPageBreak/>
              <w:t>111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«Конструкция: часть и целое. Здание как сочетание различных объемных форм. Понятие модуля»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Знать способы достижения пластической  выразительности здания (за счет большого композиционного разнообразия и гармонии форм). Деталь и целое. Модуль. Уметь моделировать из бумаги Прослеживание структур зданий различных архитектурных стилей и эпох. Выявление простых объемов, образующих дом. Задание: создание из бумаги макета дома, построенного из модульных объемов (3-4 типа), одинаковых или подобных по пропорциям.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Домашняя работа:  </w:t>
            </w:r>
            <w:r w:rsidRPr="008705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Соединить элементы, составляющие здание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Практическая работа.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Просмотр, анализ и оценка творческих работ</w:t>
            </w:r>
          </w:p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ТЧетвертая неделя ноября</w:t>
            </w:r>
          </w:p>
        </w:tc>
      </w:tr>
      <w:tr w:rsidR="001406A3" w:rsidRPr="008705F2" w:rsidTr="007A282E">
        <w:trPr>
          <w:trHeight w:val="2404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Важнейшие архитектурные элементы здания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Знать главные архитектурные элементы здания Возникновение и историческое развитие главных архитектурных элементов здания..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Уметь использовать элементы здания в макете проектируемого объекта. Презентация «Ордерная система. Арки» Задание: проектирование объемно – пространственного объекта из важнейших элементов здания.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Просмотр, анализ и оценка творческих работ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Пятая неделя ноября</w:t>
            </w:r>
          </w:p>
        </w:tc>
      </w:tr>
      <w:tr w:rsidR="001406A3" w:rsidRPr="008705F2" w:rsidTr="007A282E">
        <w:trPr>
          <w:trHeight w:val="3730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113-14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Вещь: красота и целесообразность. Единство художественного и функционального в вещи. Вещь как сочетание объемов и материальный образ времени 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Комбинированные уроки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Знать определение красоты как наиболее полного выявления функции вещи,  понятие инсталляция. Многообразие мира вещей. Внешний облик вещи. Функция вещи и целесообразность сочетаний и объемов. Дизайн вещи как искусство и социальное проектирование. Сочетание образного и рационального. Китч. Основная стилевая идея китча – насмешка над историей и художественными традициями, вкусами, стилями.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Уметь использовать принципы компоновки, ритмического расположения масс, общего цветового решения. 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Презентация «Дизайн в современном мире»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Задания:  1.аналитическое упражнение – исследование формы вещей.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2.пректное упражнение на функциональное использование формы.3.создание тематической образно – вещной </w:t>
            </w:r>
            <w:r w:rsidRPr="008705F2">
              <w:rPr>
                <w:rFonts w:ascii="Times New Roman" w:hAnsi="Times New Roman"/>
                <w:sz w:val="24"/>
                <w:szCs w:val="24"/>
              </w:rPr>
              <w:lastRenderedPageBreak/>
              <w:t>инсталляции на выбранную тему.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lastRenderedPageBreak/>
              <w:t>Проект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Просмотр, анализ и оценка творческих работ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Первая и вторая недели декабря</w:t>
            </w:r>
          </w:p>
        </w:tc>
      </w:tr>
      <w:tr w:rsidR="001406A3" w:rsidRPr="008705F2" w:rsidTr="007A282E">
        <w:trPr>
          <w:trHeight w:val="3730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lastRenderedPageBreak/>
              <w:t>115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«Роль и значение материала в конструкции»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pacing w:val="-3"/>
                <w:sz w:val="24"/>
                <w:szCs w:val="24"/>
              </w:rPr>
              <w:t>Комбинированный урок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Взаимосвязь формы и материала. Роль материала в определении формы. Влияние функции вещи на материал, из которого она будет создаваться. Знать  особенности влияния развития технологии на изменение формы вещи; взаимосвязь формы и материала.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Уметь использовать разнообразные материалыпрезентация «Дизайн в современном мире»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Проектное упражнение  -сочинение фантазийной вещи: сапоги – скороходы, ковер – самолет, автомобиль и т.п. (полуфантастическое соединение функций).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Просмотр, анализ и оценка творческих работ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Третья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неделя декабря</w:t>
            </w:r>
          </w:p>
        </w:tc>
      </w:tr>
      <w:tr w:rsidR="001406A3" w:rsidRPr="008705F2" w:rsidTr="007A282E">
        <w:trPr>
          <w:trHeight w:val="2688"/>
        </w:trPr>
        <w:tc>
          <w:tcPr>
            <w:tcW w:w="568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116</w:t>
            </w:r>
            <w:r w:rsidR="00CA4F49">
              <w:rPr>
                <w:rFonts w:ascii="Times New Roman" w:hAnsi="Times New Roman"/>
                <w:sz w:val="24"/>
                <w:szCs w:val="24"/>
              </w:rPr>
              <w:t>-17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«Цвет в архитектуре и дизайне»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1406A3" w:rsidRPr="008705F2" w:rsidRDefault="00CA4F49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Урок- обобщение</w:t>
            </w:r>
          </w:p>
        </w:tc>
        <w:tc>
          <w:tcPr>
            <w:tcW w:w="6520" w:type="dxa"/>
            <w:gridSpan w:val="2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Понимать отличие роли цвета в живописи от его назначения в конструктивных видах искусства. Эмоциональное и формообразующее значение цвета в дизайне и архитектуре. Влияние цвета. Цвет и окраска. Уметь работать по воображению.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 xml:space="preserve"> Презентация «Цвет в архитектуре и дизайне»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Задание: макетирование цветной коробки как подарочной упаковки для вещей различного назначения.</w:t>
            </w:r>
          </w:p>
        </w:tc>
        <w:tc>
          <w:tcPr>
            <w:tcW w:w="2853" w:type="dxa"/>
            <w:gridSpan w:val="3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Выставка творческих работ</w:t>
            </w:r>
          </w:p>
          <w:p w:rsidR="001406A3" w:rsidRPr="008705F2" w:rsidRDefault="001406A3" w:rsidP="007A282E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1011" w:type="dxa"/>
            <w:shd w:val="clear" w:color="auto" w:fill="auto"/>
          </w:tcPr>
          <w:p w:rsidR="001406A3" w:rsidRPr="008705F2" w:rsidRDefault="001406A3" w:rsidP="007A282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05F2">
              <w:rPr>
                <w:rFonts w:ascii="Times New Roman" w:hAnsi="Times New Roman"/>
                <w:sz w:val="24"/>
                <w:szCs w:val="24"/>
              </w:rPr>
              <w:t>Чя декабря</w:t>
            </w:r>
          </w:p>
        </w:tc>
      </w:tr>
    </w:tbl>
    <w:p w:rsidR="001406A3" w:rsidRPr="008705F2" w:rsidRDefault="001406A3" w:rsidP="001406A3">
      <w:pPr>
        <w:spacing w:line="240" w:lineRule="auto"/>
        <w:ind w:firstLine="0"/>
        <w:rPr>
          <w:rFonts w:ascii="Times New Roman" w:hAnsi="Times New Roman"/>
          <w:b/>
          <w:bCs/>
          <w:sz w:val="24"/>
          <w:szCs w:val="24"/>
        </w:rPr>
      </w:pPr>
    </w:p>
    <w:p w:rsidR="001406A3" w:rsidRPr="008705F2" w:rsidRDefault="001406A3" w:rsidP="001406A3">
      <w:pPr>
        <w:rPr>
          <w:rFonts w:ascii="Times New Roman" w:hAnsi="Times New Roman"/>
          <w:b/>
          <w:bCs/>
          <w:sz w:val="24"/>
          <w:szCs w:val="24"/>
        </w:rPr>
      </w:pPr>
    </w:p>
    <w:p w:rsidR="001406A3" w:rsidRPr="008705F2" w:rsidRDefault="001406A3" w:rsidP="001406A3">
      <w:pPr>
        <w:pStyle w:val="7"/>
        <w:shd w:val="clear" w:color="auto" w:fill="aut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705F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Система оценки достижения планируемых результатов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705F2">
        <w:rPr>
          <w:rFonts w:ascii="Times New Roman" w:hAnsi="Times New Roman" w:cs="Times New Roman"/>
          <w:sz w:val="24"/>
          <w:szCs w:val="24"/>
        </w:rPr>
        <w:t>Объектом оценки результатов освоения программы по предмету «Изобразительное искусство» является способность учащихся решать учебно-познавательные и учебно-</w:t>
      </w:r>
      <w:r w:rsidRPr="008705F2">
        <w:rPr>
          <w:rFonts w:ascii="Times New Roman" w:hAnsi="Times New Roman" w:cs="Times New Roman"/>
          <w:sz w:val="24"/>
          <w:szCs w:val="24"/>
        </w:rPr>
        <w:softHyphen/>
        <w:t>практические задачи. Оценка достижения предметных результатов ведётся как в ходе текущего и промежуточного оценивания, так и в ходе выполнения итоговых проверочных работ.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 Преодолению неуспешности отдельных учеников помогают коллективные работы, когда общий успех поглощает чью-то неудачу и способствует лучшему пониманию результата. Система коллективных работ дает возможность каждому ребенку действовать конструктивно в пределах своих возможностей.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right="40" w:firstLine="0"/>
        <w:rPr>
          <w:rFonts w:ascii="Times New Roman" w:hAnsi="Times New Roman" w:cs="Times New Roman"/>
          <w:sz w:val="24"/>
          <w:szCs w:val="24"/>
        </w:rPr>
      </w:pPr>
      <w:r w:rsidRPr="008705F2">
        <w:rPr>
          <w:rFonts w:ascii="Times New Roman" w:hAnsi="Times New Roman" w:cs="Times New Roman"/>
          <w:sz w:val="24"/>
          <w:szCs w:val="24"/>
        </w:rPr>
        <w:t xml:space="preserve">       Формами подведения итогов реализации программы являются тематические выставки.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right="40" w:firstLine="0"/>
        <w:rPr>
          <w:rStyle w:val="a5"/>
          <w:rFonts w:ascii="Times New Roman" w:hAnsi="Times New Roman" w:cs="Times New Roman"/>
          <w:sz w:val="24"/>
          <w:szCs w:val="24"/>
        </w:rPr>
      </w:pPr>
      <w:r w:rsidRPr="008705F2">
        <w:rPr>
          <w:rFonts w:ascii="Times New Roman" w:hAnsi="Times New Roman" w:cs="Times New Roman"/>
          <w:sz w:val="24"/>
          <w:szCs w:val="24"/>
        </w:rPr>
        <w:t xml:space="preserve">       Оценка деятельности учащихся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группе).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right="40"/>
        <w:rPr>
          <w:rFonts w:ascii="Times New Roman" w:hAnsi="Times New Roman" w:cs="Times New Roman"/>
          <w:sz w:val="24"/>
          <w:szCs w:val="24"/>
        </w:rPr>
      </w:pPr>
      <w:r w:rsidRPr="008705F2">
        <w:rPr>
          <w:rStyle w:val="a5"/>
          <w:rFonts w:ascii="Times New Roman" w:hAnsi="Times New Roman" w:cs="Times New Roman"/>
          <w:sz w:val="24"/>
          <w:szCs w:val="24"/>
        </w:rPr>
        <w:t xml:space="preserve">Критериями оценивания </w:t>
      </w:r>
      <w:r w:rsidRPr="008705F2">
        <w:rPr>
          <w:rFonts w:ascii="Times New Roman" w:hAnsi="Times New Roman" w:cs="Times New Roman"/>
          <w:sz w:val="24"/>
          <w:szCs w:val="24"/>
        </w:rPr>
        <w:t>работ являются следующие параметры: оформление (оригинальность дизайна, цветовое решение, оптимальность сочетания объектов), техника выполнения (оправданность выбранных средств, использование различных способов изображения), техническая реализация (сложность организации работы, соответствие рисунка заданной теме, название рисунка).</w:t>
      </w:r>
    </w:p>
    <w:p w:rsidR="001406A3" w:rsidRPr="008705F2" w:rsidRDefault="001406A3" w:rsidP="001406A3">
      <w:pPr>
        <w:spacing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8705F2">
        <w:rPr>
          <w:rFonts w:ascii="Times New Roman" w:hAnsi="Times New Roman"/>
          <w:b/>
          <w:sz w:val="24"/>
          <w:szCs w:val="24"/>
        </w:rPr>
        <w:t>Характеристика видов контроля качества знаний по изобразительному искусству.</w:t>
      </w:r>
    </w:p>
    <w:p w:rsidR="001406A3" w:rsidRPr="008705F2" w:rsidRDefault="001406A3" w:rsidP="001406A3">
      <w:pPr>
        <w:spacing w:line="240" w:lineRule="auto"/>
        <w:ind w:firstLine="615"/>
        <w:jc w:val="both"/>
        <w:rPr>
          <w:rFonts w:ascii="Times New Roman" w:hAnsi="Times New Roman"/>
          <w:iCs/>
          <w:sz w:val="24"/>
          <w:szCs w:val="24"/>
        </w:rPr>
      </w:pPr>
      <w:r w:rsidRPr="008705F2">
        <w:rPr>
          <w:rFonts w:ascii="Times New Roman" w:hAnsi="Times New Roman"/>
          <w:iCs/>
          <w:sz w:val="24"/>
          <w:szCs w:val="24"/>
        </w:rPr>
        <w:t>Модернизация системы образования предполагает существенное изменение организации контроля качества знаний обучаемых и качество преподавания в соответствии с учебными планами и учебниками. Предметом педагогического контроля является оценка результатов организованного в нем педагогического процесса. Основным предметом оценки результатов художественного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1406A3" w:rsidRPr="008705F2" w:rsidRDefault="001406A3" w:rsidP="001406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iCs/>
          <w:sz w:val="24"/>
          <w:szCs w:val="24"/>
        </w:rPr>
        <w:t>1.Стартовый контроль в начале года. Он определяет исходный уровень обученности - практическая работа или викторина</w:t>
      </w:r>
    </w:p>
    <w:p w:rsidR="001406A3" w:rsidRPr="008705F2" w:rsidRDefault="001406A3" w:rsidP="001406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2.Текущий контроль в форме </w:t>
      </w:r>
      <w:r w:rsidRPr="008705F2">
        <w:rPr>
          <w:rFonts w:ascii="Times New Roman" w:hAnsi="Times New Roman"/>
          <w:b/>
          <w:sz w:val="24"/>
          <w:szCs w:val="24"/>
        </w:rPr>
        <w:t>практической работы</w:t>
      </w:r>
      <w:r w:rsidRPr="008705F2">
        <w:rPr>
          <w:rFonts w:ascii="Times New Roman" w:hAnsi="Times New Roman"/>
          <w:sz w:val="24"/>
          <w:szCs w:val="24"/>
        </w:rPr>
        <w:t>.</w:t>
      </w:r>
      <w:r w:rsidRPr="008705F2">
        <w:rPr>
          <w:rFonts w:ascii="Times New Roman" w:hAnsi="Times New Roman"/>
          <w:iCs/>
          <w:sz w:val="24"/>
          <w:szCs w:val="24"/>
        </w:rPr>
        <w:t xml:space="preserve"> С помощью текущего контроля возможно диагностирование дидактического процесса, выявление его динамики, сопоставление результатов обучения на отдельных его этапах.</w:t>
      </w:r>
    </w:p>
    <w:p w:rsidR="001406A3" w:rsidRPr="008705F2" w:rsidRDefault="001406A3" w:rsidP="001406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iCs/>
          <w:sz w:val="24"/>
          <w:szCs w:val="24"/>
        </w:rPr>
        <w:t xml:space="preserve">3.Рубежный контроль выполняет этапное подведение итогов за четверть после прохождения тем четвертей в форме выставки или викторины. </w:t>
      </w:r>
    </w:p>
    <w:p w:rsidR="001406A3" w:rsidRPr="008705F2" w:rsidRDefault="001406A3" w:rsidP="001406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iCs/>
          <w:sz w:val="24"/>
          <w:szCs w:val="24"/>
        </w:rPr>
        <w:t>4.Заключительный контроль. Методы диагностики -  конкурс рисунка, проект, выставка творческих работ, викторина.</w:t>
      </w:r>
    </w:p>
    <w:p w:rsidR="001406A3" w:rsidRPr="008705F2" w:rsidRDefault="001406A3" w:rsidP="001406A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705F2">
        <w:rPr>
          <w:rFonts w:ascii="Times New Roman" w:hAnsi="Times New Roman"/>
          <w:b/>
          <w:sz w:val="24"/>
          <w:szCs w:val="24"/>
        </w:rPr>
        <w:t>Система оценки достижения планируемых результатов.</w:t>
      </w:r>
    </w:p>
    <w:p w:rsidR="001406A3" w:rsidRPr="008705F2" w:rsidRDefault="001406A3" w:rsidP="001406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 Освоение основной образовательной программы основного общего образования предполагает комплексный подход к оценке       результатов образования, позволяющий вести оценку достижения обучающимися всех трёх групп результатов образования: </w:t>
      </w:r>
      <w:r w:rsidRPr="008705F2">
        <w:rPr>
          <w:rFonts w:ascii="Times New Roman" w:hAnsi="Times New Roman"/>
          <w:b/>
          <w:sz w:val="24"/>
          <w:szCs w:val="24"/>
        </w:rPr>
        <w:t>личностных, метапредметных и предметных</w:t>
      </w:r>
      <w:r w:rsidRPr="008705F2">
        <w:rPr>
          <w:rFonts w:ascii="Times New Roman" w:hAnsi="Times New Roman"/>
          <w:sz w:val="24"/>
          <w:szCs w:val="24"/>
        </w:rPr>
        <w:t>.</w:t>
      </w:r>
    </w:p>
    <w:p w:rsidR="001406A3" w:rsidRPr="008705F2" w:rsidRDefault="001406A3" w:rsidP="001406A3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В соответствии с Требованиями Стандарта предоставление и использование персонифицированной информации возможно только в рамках процедур итоговой оценки обучающихся. Поэтому в текущей оценочной деятельности целесообразно соотносить результаты, продемонстрированные учеником, с оценками типа:</w:t>
      </w:r>
    </w:p>
    <w:p w:rsidR="001406A3" w:rsidRPr="008705F2" w:rsidRDefault="001406A3" w:rsidP="001406A3">
      <w:pPr>
        <w:spacing w:line="240" w:lineRule="auto"/>
        <w:contextualSpacing/>
        <w:rPr>
          <w:rFonts w:ascii="Times New Roman" w:hAnsi="Times New Roman"/>
          <w:sz w:val="24"/>
          <w:szCs w:val="24"/>
          <w:lang w:eastAsia="en-US"/>
        </w:rPr>
      </w:pPr>
      <w:r w:rsidRPr="008705F2">
        <w:rPr>
          <w:rFonts w:ascii="Times New Roman" w:hAnsi="Times New Roman"/>
          <w:sz w:val="24"/>
          <w:szCs w:val="24"/>
          <w:lang w:eastAsia="en-US"/>
        </w:rPr>
        <w:lastRenderedPageBreak/>
        <w:t>-«зачёт/незачёт» («удовлетворительно/неудовлетворительно»), т. е. оценкой, свидетельствующей об освоении опорной системы знаний и правильном выполнении учебных действий в рамках диапазона (круга) заданных задач, построенных нопорном учебном материале;-«хорошо», «отлично»  –  оценками, свидетельствующими об усвоении опорной системы знаний на уровне осознанного произвольного овладения учебными действиями, а также о кругозоре, широте (или избирательности) интересов.</w:t>
      </w:r>
    </w:p>
    <w:p w:rsidR="001406A3" w:rsidRPr="008705F2" w:rsidRDefault="001406A3" w:rsidP="001406A3">
      <w:pPr>
        <w:spacing w:line="240" w:lineRule="auto"/>
        <w:ind w:right="141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Это не исключает возможности использования традиционной системы отметок по 5 балльной шкале, однако требует уточнения и переосмысления их наполнения. В частности, достижение опорного уровня в этой системе оценки интерпретируется как безусловный учебный успех ребёнка, как исполнение им требований Стандарта и соотносится с оценкой «удовлетворительно» (зачёт).</w:t>
      </w:r>
    </w:p>
    <w:p w:rsidR="001406A3" w:rsidRPr="008705F2" w:rsidRDefault="001406A3" w:rsidP="001406A3">
      <w:pPr>
        <w:spacing w:line="240" w:lineRule="auto"/>
        <w:ind w:left="-142" w:right="141"/>
        <w:rPr>
          <w:rFonts w:ascii="Times New Roman" w:hAnsi="Times New Roman"/>
          <w:sz w:val="24"/>
          <w:szCs w:val="24"/>
        </w:rPr>
      </w:pPr>
    </w:p>
    <w:p w:rsidR="001406A3" w:rsidRPr="008705F2" w:rsidRDefault="001406A3" w:rsidP="001406A3">
      <w:pPr>
        <w:jc w:val="center"/>
        <w:rPr>
          <w:rFonts w:ascii="Times New Roman" w:hAnsi="Times New Roman"/>
          <w:b/>
          <w:sz w:val="24"/>
          <w:szCs w:val="24"/>
        </w:rPr>
      </w:pPr>
      <w:r w:rsidRPr="008705F2">
        <w:rPr>
          <w:rFonts w:ascii="Times New Roman" w:hAnsi="Times New Roman"/>
          <w:b/>
          <w:sz w:val="24"/>
          <w:szCs w:val="24"/>
        </w:rPr>
        <w:t>Критерии оценки устных индивидуальных и фронтальных ответов</w:t>
      </w:r>
    </w:p>
    <w:p w:rsidR="001406A3" w:rsidRPr="008705F2" w:rsidRDefault="001406A3" w:rsidP="001406A3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Активность участия.</w:t>
      </w:r>
    </w:p>
    <w:p w:rsidR="001406A3" w:rsidRPr="008705F2" w:rsidRDefault="001406A3" w:rsidP="001406A3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Умение собеседника прочувствовать суть вопроса.</w:t>
      </w:r>
    </w:p>
    <w:p w:rsidR="001406A3" w:rsidRPr="008705F2" w:rsidRDefault="001406A3" w:rsidP="001406A3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Искренность ответов, их развернутость, образность, аргументированность.</w:t>
      </w:r>
    </w:p>
    <w:p w:rsidR="001406A3" w:rsidRPr="008705F2" w:rsidRDefault="001406A3" w:rsidP="001406A3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Самостоятельность.</w:t>
      </w:r>
    </w:p>
    <w:p w:rsidR="001406A3" w:rsidRPr="008705F2" w:rsidRDefault="001406A3" w:rsidP="001406A3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Оригинальность суждений.</w:t>
      </w:r>
    </w:p>
    <w:p w:rsidR="001406A3" w:rsidRPr="008705F2" w:rsidRDefault="001406A3" w:rsidP="001406A3">
      <w:pPr>
        <w:jc w:val="both"/>
        <w:rPr>
          <w:rFonts w:ascii="Times New Roman" w:hAnsi="Times New Roman"/>
          <w:sz w:val="24"/>
          <w:szCs w:val="24"/>
        </w:rPr>
      </w:pPr>
    </w:p>
    <w:p w:rsidR="001406A3" w:rsidRPr="008705F2" w:rsidRDefault="001406A3" w:rsidP="001406A3">
      <w:pPr>
        <w:jc w:val="center"/>
        <w:rPr>
          <w:rFonts w:ascii="Times New Roman" w:hAnsi="Times New Roman"/>
          <w:b/>
          <w:sz w:val="24"/>
          <w:szCs w:val="24"/>
        </w:rPr>
      </w:pPr>
      <w:r w:rsidRPr="008705F2">
        <w:rPr>
          <w:rFonts w:ascii="Times New Roman" w:hAnsi="Times New Roman"/>
          <w:b/>
          <w:sz w:val="24"/>
          <w:szCs w:val="24"/>
        </w:rPr>
        <w:t>Критерии и система оценки творческой работы</w:t>
      </w:r>
    </w:p>
    <w:p w:rsidR="001406A3" w:rsidRPr="008705F2" w:rsidRDefault="001406A3" w:rsidP="001406A3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1406A3" w:rsidRPr="008705F2" w:rsidRDefault="001406A3" w:rsidP="001406A3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1406A3" w:rsidRPr="008705F2" w:rsidRDefault="001406A3" w:rsidP="001406A3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1406A3" w:rsidRPr="008705F2" w:rsidRDefault="001406A3" w:rsidP="001406A3">
      <w:pPr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Из всех этих компонентов складывается общая оценка работы обучающегося.</w:t>
      </w:r>
    </w:p>
    <w:p w:rsidR="001406A3" w:rsidRPr="008705F2" w:rsidRDefault="001406A3" w:rsidP="001406A3">
      <w:pPr>
        <w:spacing w:line="240" w:lineRule="auto"/>
        <w:ind w:right="141"/>
        <w:rPr>
          <w:rFonts w:ascii="Times New Roman" w:hAnsi="Times New Roman"/>
          <w:b/>
          <w:sz w:val="24"/>
          <w:szCs w:val="24"/>
        </w:rPr>
      </w:pPr>
      <w:r w:rsidRPr="008705F2">
        <w:rPr>
          <w:rFonts w:ascii="Times New Roman" w:hAnsi="Times New Roman"/>
          <w:b/>
          <w:sz w:val="24"/>
          <w:szCs w:val="24"/>
        </w:rPr>
        <w:t>Направления проектной и учебно-исследовательской деятельности учащихся</w:t>
      </w:r>
    </w:p>
    <w:p w:rsidR="001406A3" w:rsidRPr="008705F2" w:rsidRDefault="001406A3" w:rsidP="001406A3">
      <w:p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bCs/>
          <w:iCs/>
          <w:color w:val="000000"/>
          <w:sz w:val="24"/>
          <w:szCs w:val="24"/>
        </w:rPr>
        <w:t xml:space="preserve">Проектная деятельность </w:t>
      </w:r>
      <w:r w:rsidRPr="008705F2">
        <w:rPr>
          <w:rFonts w:ascii="Times New Roman" w:hAnsi="Times New Roman"/>
          <w:color w:val="000000"/>
          <w:sz w:val="24"/>
          <w:szCs w:val="24"/>
        </w:rPr>
        <w:t>осуществляется в любом доступном материале в групповых и коллективных формах и предусматривает объ</w:t>
      </w:r>
      <w:r w:rsidRPr="008705F2">
        <w:rPr>
          <w:rFonts w:ascii="Times New Roman" w:hAnsi="Times New Roman"/>
          <w:color w:val="000000"/>
          <w:sz w:val="24"/>
          <w:szCs w:val="24"/>
        </w:rPr>
        <w:softHyphen/>
        <w:t>единение совместных усилий учащихся и педагога. Темы проектов выбираются относительно теме года. Материал для изготовления проекта выбирается самостоятельно.</w:t>
      </w:r>
    </w:p>
    <w:p w:rsidR="001406A3" w:rsidRPr="008705F2" w:rsidRDefault="001406A3" w:rsidP="001406A3">
      <w:pPr>
        <w:tabs>
          <w:tab w:val="left" w:pos="357"/>
        </w:tabs>
        <w:suppressAutoHyphens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Так, например, </w:t>
      </w:r>
      <w:r w:rsidRPr="008705F2">
        <w:rPr>
          <w:rFonts w:ascii="Times New Roman" w:hAnsi="Times New Roman"/>
          <w:b/>
          <w:sz w:val="24"/>
          <w:szCs w:val="24"/>
        </w:rPr>
        <w:t>результатом (продуктом) проектной деятельности</w:t>
      </w:r>
      <w:r w:rsidRPr="008705F2">
        <w:rPr>
          <w:rFonts w:ascii="Times New Roman" w:hAnsi="Times New Roman"/>
          <w:sz w:val="24"/>
          <w:szCs w:val="24"/>
        </w:rPr>
        <w:t xml:space="preserve"> может быть любая из следующих работ:</w:t>
      </w:r>
    </w:p>
    <w:p w:rsidR="001406A3" w:rsidRPr="008705F2" w:rsidRDefault="001406A3" w:rsidP="001406A3">
      <w:pPr>
        <w:tabs>
          <w:tab w:val="left" w:pos="357"/>
        </w:tabs>
        <w:suppressAutoHyphens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а</w:t>
      </w:r>
      <w:r w:rsidRPr="008705F2">
        <w:rPr>
          <w:rFonts w:ascii="Times New Roman" w:hAnsi="Times New Roman"/>
          <w:b/>
          <w:i/>
          <w:sz w:val="24"/>
          <w:szCs w:val="24"/>
        </w:rPr>
        <w:t>) письменная работа</w:t>
      </w:r>
      <w:r w:rsidRPr="008705F2">
        <w:rPr>
          <w:rFonts w:ascii="Times New Roman" w:hAnsi="Times New Roman"/>
          <w:sz w:val="24"/>
          <w:szCs w:val="24"/>
        </w:rPr>
        <w:t xml:space="preserve">  (эссе, реферат, аналитические материалы, обзорные материалы, отчёты о проведённых исследованиях, стендовый доклад и др.);</w:t>
      </w:r>
    </w:p>
    <w:p w:rsidR="001406A3" w:rsidRPr="008705F2" w:rsidRDefault="001406A3" w:rsidP="001406A3">
      <w:pPr>
        <w:tabs>
          <w:tab w:val="left" w:pos="357"/>
        </w:tabs>
        <w:suppressAutoHyphens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б) </w:t>
      </w:r>
      <w:r w:rsidRPr="008705F2">
        <w:rPr>
          <w:rFonts w:ascii="Times New Roman" w:hAnsi="Times New Roman"/>
          <w:b/>
          <w:sz w:val="24"/>
          <w:szCs w:val="24"/>
        </w:rPr>
        <w:t xml:space="preserve">художественная творческая работа </w:t>
      </w:r>
      <w:r w:rsidRPr="008705F2">
        <w:rPr>
          <w:rFonts w:ascii="Times New Roman" w:hAnsi="Times New Roman"/>
          <w:sz w:val="24"/>
          <w:szCs w:val="24"/>
        </w:rPr>
        <w:t>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1406A3" w:rsidRPr="008705F2" w:rsidRDefault="001406A3" w:rsidP="001406A3">
      <w:pPr>
        <w:tabs>
          <w:tab w:val="left" w:pos="357"/>
        </w:tabs>
        <w:suppressAutoHyphens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в) </w:t>
      </w:r>
      <w:r w:rsidRPr="008705F2">
        <w:rPr>
          <w:rFonts w:ascii="Times New Roman" w:hAnsi="Times New Roman"/>
          <w:b/>
          <w:sz w:val="24"/>
          <w:szCs w:val="24"/>
        </w:rPr>
        <w:t>материальный объект, макет</w:t>
      </w:r>
      <w:r w:rsidRPr="008705F2">
        <w:rPr>
          <w:rFonts w:ascii="Times New Roman" w:hAnsi="Times New Roman"/>
          <w:sz w:val="24"/>
          <w:szCs w:val="24"/>
        </w:rPr>
        <w:t>, иное конструкторское изделие;</w:t>
      </w:r>
    </w:p>
    <w:p w:rsidR="001406A3" w:rsidRPr="008705F2" w:rsidRDefault="001406A3" w:rsidP="001406A3">
      <w:pPr>
        <w:tabs>
          <w:tab w:val="left" w:pos="357"/>
        </w:tabs>
        <w:suppressAutoHyphens/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lastRenderedPageBreak/>
        <w:t>г) </w:t>
      </w:r>
      <w:r w:rsidRPr="008705F2">
        <w:rPr>
          <w:rFonts w:ascii="Times New Roman" w:hAnsi="Times New Roman"/>
          <w:b/>
          <w:sz w:val="24"/>
          <w:szCs w:val="24"/>
        </w:rPr>
        <w:t>отчётные материалы по социальному проекту,</w:t>
      </w:r>
      <w:r w:rsidRPr="008705F2">
        <w:rPr>
          <w:rFonts w:ascii="Times New Roman" w:hAnsi="Times New Roman"/>
          <w:sz w:val="24"/>
          <w:szCs w:val="24"/>
        </w:rPr>
        <w:t xml:space="preserve"> которые могут включать как тексты, так и мультимедийные продукты.</w:t>
      </w:r>
    </w:p>
    <w:p w:rsidR="001406A3" w:rsidRPr="008705F2" w:rsidRDefault="001406A3" w:rsidP="001406A3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406A3" w:rsidRPr="008705F2" w:rsidRDefault="001406A3" w:rsidP="001406A3">
      <w:pPr>
        <w:spacing w:line="240" w:lineRule="auto"/>
        <w:ind w:left="360"/>
        <w:rPr>
          <w:rFonts w:ascii="Times New Roman" w:hAnsi="Times New Roman"/>
          <w:sz w:val="24"/>
          <w:szCs w:val="24"/>
        </w:rPr>
      </w:pPr>
    </w:p>
    <w:p w:rsidR="001406A3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Pr="008705F2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Pr="008705F2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Pr="008705F2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Pr="008705F2" w:rsidRDefault="001406A3" w:rsidP="001406A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406A3" w:rsidRPr="008705F2" w:rsidRDefault="001406A3" w:rsidP="001406A3">
      <w:pPr>
        <w:spacing w:line="240" w:lineRule="auto"/>
        <w:ind w:left="-142" w:right="141"/>
        <w:rPr>
          <w:rFonts w:ascii="Times New Roman" w:hAnsi="Times New Roman"/>
          <w:b/>
          <w:sz w:val="24"/>
          <w:szCs w:val="24"/>
        </w:rPr>
      </w:pPr>
    </w:p>
    <w:p w:rsidR="001406A3" w:rsidRPr="008705F2" w:rsidRDefault="001406A3" w:rsidP="001406A3">
      <w:pPr>
        <w:spacing w:line="240" w:lineRule="auto"/>
        <w:ind w:left="1069"/>
        <w:jc w:val="both"/>
        <w:rPr>
          <w:rFonts w:ascii="Times New Roman" w:hAnsi="Times New Roman"/>
          <w:sz w:val="24"/>
          <w:szCs w:val="24"/>
        </w:rPr>
      </w:pPr>
    </w:p>
    <w:p w:rsidR="001406A3" w:rsidRPr="008705F2" w:rsidRDefault="001406A3" w:rsidP="001406A3">
      <w:pPr>
        <w:ind w:left="-567"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8705F2">
        <w:rPr>
          <w:rFonts w:ascii="Times New Roman" w:hAnsi="Times New Roman"/>
          <w:b/>
          <w:i/>
          <w:sz w:val="24"/>
          <w:szCs w:val="24"/>
        </w:rPr>
        <w:t>МАТЕРИАЛЬНО - ТЕХНИЧЕСКОЕ  ОБЕСПЕЧЕНИЕ</w:t>
      </w:r>
    </w:p>
    <w:p w:rsidR="001406A3" w:rsidRPr="008705F2" w:rsidRDefault="001406A3" w:rsidP="001406A3">
      <w:pPr>
        <w:rPr>
          <w:rFonts w:ascii="Times New Roman" w:hAnsi="Times New Roman"/>
          <w:b/>
          <w:i/>
          <w:sz w:val="24"/>
          <w:szCs w:val="24"/>
        </w:rPr>
      </w:pPr>
    </w:p>
    <w:p w:rsidR="001406A3" w:rsidRPr="008705F2" w:rsidRDefault="001406A3" w:rsidP="001406A3">
      <w:pPr>
        <w:pStyle w:val="30"/>
        <w:shd w:val="clear" w:color="auto" w:fill="auto"/>
        <w:spacing w:before="0" w:after="0" w:line="240" w:lineRule="auto"/>
        <w:ind w:right="1100"/>
        <w:jc w:val="left"/>
        <w:rPr>
          <w:rStyle w:val="3"/>
          <w:rFonts w:ascii="Times New Roman" w:hAnsi="Times New Roman" w:cs="Times New Roman"/>
          <w:sz w:val="24"/>
          <w:szCs w:val="24"/>
        </w:rPr>
      </w:pPr>
      <w:r w:rsidRPr="008705F2">
        <w:rPr>
          <w:rStyle w:val="3"/>
          <w:rFonts w:ascii="Times New Roman" w:hAnsi="Times New Roman" w:cs="Times New Roman"/>
          <w:sz w:val="24"/>
          <w:szCs w:val="24"/>
        </w:rPr>
        <w:t xml:space="preserve"> Печатные пособия:</w:t>
      </w:r>
    </w:p>
    <w:p w:rsidR="001406A3" w:rsidRPr="008705F2" w:rsidRDefault="001406A3" w:rsidP="001406A3">
      <w:pPr>
        <w:pStyle w:val="30"/>
        <w:shd w:val="clear" w:color="auto" w:fill="auto"/>
        <w:spacing w:before="0" w:after="0" w:line="240" w:lineRule="auto"/>
        <w:ind w:right="110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Таблицы в соответствии с основными разделами программ 8 класса</w:t>
      </w:r>
    </w:p>
    <w:p w:rsidR="001406A3" w:rsidRPr="008705F2" w:rsidRDefault="001406A3" w:rsidP="001406A3">
      <w:pPr>
        <w:pStyle w:val="31"/>
        <w:shd w:val="clear" w:color="auto" w:fill="auto"/>
        <w:tabs>
          <w:tab w:val="left" w:pos="719"/>
        </w:tabs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Портреты русских и зарубежных художников.</w:t>
      </w:r>
    </w:p>
    <w:p w:rsidR="001406A3" w:rsidRPr="008705F2" w:rsidRDefault="001406A3" w:rsidP="001406A3">
      <w:pPr>
        <w:pStyle w:val="31"/>
        <w:shd w:val="clear" w:color="auto" w:fill="auto"/>
        <w:tabs>
          <w:tab w:val="left" w:pos="719"/>
        </w:tabs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Таблицы по цветоведению, перспективе, построению орнамента.</w:t>
      </w:r>
    </w:p>
    <w:p w:rsidR="001406A3" w:rsidRPr="008705F2" w:rsidRDefault="001406A3" w:rsidP="001406A3">
      <w:pPr>
        <w:pStyle w:val="31"/>
        <w:shd w:val="clear" w:color="auto" w:fill="auto"/>
        <w:tabs>
          <w:tab w:val="left" w:pos="719"/>
        </w:tabs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Таблицы по стилям архитектуры, одежды, предметов быта.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right="260" w:firstLine="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Схемы по правилам рисования предметов, растений, деревьев, животных, птиц, чело</w:t>
      </w:r>
      <w:r w:rsidRPr="008705F2">
        <w:rPr>
          <w:rStyle w:val="2"/>
          <w:rFonts w:ascii="Times New Roman" w:hAnsi="Times New Roman" w:cs="Times New Roman"/>
          <w:sz w:val="24"/>
          <w:szCs w:val="24"/>
        </w:rPr>
        <w:softHyphen/>
        <w:t>века.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Таблицы по народным промыслам, декоративно-прикладному искусству.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right="260" w:firstLine="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Альбом с демонстрационным материалом, составленным в соответствии с тематиче</w:t>
      </w:r>
      <w:r w:rsidRPr="008705F2">
        <w:rPr>
          <w:rStyle w:val="2"/>
          <w:rFonts w:ascii="Times New Roman" w:hAnsi="Times New Roman" w:cs="Times New Roman"/>
          <w:sz w:val="24"/>
          <w:szCs w:val="24"/>
        </w:rPr>
        <w:softHyphen/>
        <w:t>скими линиями рабочей программы.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Дидактический раздаточный материал: карточки по художественной грамоте.</w:t>
      </w:r>
    </w:p>
    <w:p w:rsidR="001406A3" w:rsidRPr="008705F2" w:rsidRDefault="001406A3" w:rsidP="001406A3">
      <w:pPr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 Серии фотографий и иллюстраций природы, архитектуры, интерьера и предметов разных эпох.</w:t>
      </w:r>
    </w:p>
    <w:p w:rsidR="001406A3" w:rsidRPr="008705F2" w:rsidRDefault="001406A3" w:rsidP="001406A3">
      <w:pPr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 Плакаты, открытки, книги и журналы</w:t>
      </w:r>
    </w:p>
    <w:p w:rsidR="001406A3" w:rsidRPr="008705F2" w:rsidRDefault="001406A3" w:rsidP="001406A3">
      <w:pPr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 Ученические работы как примеры выполнения творческих заданий.</w:t>
      </w:r>
    </w:p>
    <w:p w:rsidR="001406A3" w:rsidRPr="008705F2" w:rsidRDefault="001406A3" w:rsidP="001406A3">
      <w:pPr>
        <w:rPr>
          <w:rFonts w:ascii="Times New Roman" w:hAnsi="Times New Roman"/>
          <w:sz w:val="24"/>
          <w:szCs w:val="24"/>
        </w:rPr>
      </w:pPr>
    </w:p>
    <w:p w:rsidR="001406A3" w:rsidRPr="008705F2" w:rsidRDefault="001406A3" w:rsidP="001406A3">
      <w:pPr>
        <w:pStyle w:val="13"/>
        <w:keepNext/>
        <w:keepLines/>
        <w:shd w:val="clear" w:color="auto" w:fill="auto"/>
        <w:spacing w:before="0" w:line="240" w:lineRule="auto"/>
        <w:ind w:left="40"/>
        <w:rPr>
          <w:rFonts w:ascii="Times New Roman" w:hAnsi="Times New Roman" w:cs="Times New Roman"/>
          <w:b/>
          <w:i/>
          <w:sz w:val="24"/>
          <w:szCs w:val="24"/>
        </w:rPr>
      </w:pPr>
      <w:r w:rsidRPr="008705F2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                                               Технические средства обучении</w:t>
      </w:r>
    </w:p>
    <w:p w:rsidR="001406A3" w:rsidRPr="008705F2" w:rsidRDefault="001406A3" w:rsidP="001406A3">
      <w:pPr>
        <w:pStyle w:val="13"/>
        <w:keepNext/>
        <w:keepLines/>
        <w:shd w:val="clear" w:color="auto" w:fill="auto"/>
        <w:spacing w:before="0" w:line="240" w:lineRule="auto"/>
        <w:ind w:left="40"/>
        <w:rPr>
          <w:rStyle w:val="2"/>
          <w:rFonts w:ascii="Times New Roman" w:hAnsi="Times New Roman" w:cs="Times New Roman"/>
          <w:b/>
          <w:i/>
          <w:sz w:val="24"/>
          <w:szCs w:val="24"/>
        </w:rPr>
      </w:pP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 Оборудование рабочего места учителя:</w:t>
      </w:r>
    </w:p>
    <w:p w:rsidR="001406A3" w:rsidRPr="008705F2" w:rsidRDefault="001406A3" w:rsidP="001406A3">
      <w:pPr>
        <w:pStyle w:val="31"/>
        <w:shd w:val="clear" w:color="auto" w:fill="auto"/>
        <w:tabs>
          <w:tab w:val="left" w:pos="719"/>
        </w:tabs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 Классная доска с креплениями для таблиц.</w:t>
      </w:r>
    </w:p>
    <w:p w:rsidR="001406A3" w:rsidRPr="008705F2" w:rsidRDefault="001406A3" w:rsidP="001406A3">
      <w:pPr>
        <w:pStyle w:val="31"/>
        <w:shd w:val="clear" w:color="auto" w:fill="auto"/>
        <w:tabs>
          <w:tab w:val="left" w:pos="719"/>
        </w:tabs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 Магнитная доска.</w:t>
      </w:r>
    </w:p>
    <w:p w:rsidR="001406A3" w:rsidRPr="008705F2" w:rsidRDefault="001406A3" w:rsidP="001406A3">
      <w:pPr>
        <w:pStyle w:val="31"/>
        <w:shd w:val="clear" w:color="auto" w:fill="auto"/>
        <w:tabs>
          <w:tab w:val="left" w:pos="719"/>
          <w:tab w:val="center" w:pos="4084"/>
        </w:tabs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Ноутбук.</w:t>
      </w:r>
      <w:r w:rsidRPr="008705F2">
        <w:rPr>
          <w:rStyle w:val="2"/>
          <w:rFonts w:ascii="Times New Roman" w:hAnsi="Times New Roman" w:cs="Times New Roman"/>
          <w:sz w:val="24"/>
          <w:szCs w:val="24"/>
        </w:rPr>
        <w:tab/>
      </w:r>
    </w:p>
    <w:p w:rsidR="001406A3" w:rsidRPr="008705F2" w:rsidRDefault="001406A3" w:rsidP="001406A3">
      <w:pPr>
        <w:pStyle w:val="31"/>
        <w:shd w:val="clear" w:color="auto" w:fill="auto"/>
        <w:tabs>
          <w:tab w:val="left" w:pos="719"/>
        </w:tabs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Проектор для демонстрации слайдов.</w:t>
      </w:r>
    </w:p>
    <w:p w:rsidR="001406A3" w:rsidRPr="008705F2" w:rsidRDefault="001406A3" w:rsidP="001406A3">
      <w:pPr>
        <w:pStyle w:val="31"/>
        <w:shd w:val="clear" w:color="auto" w:fill="auto"/>
        <w:tabs>
          <w:tab w:val="left" w:pos="719"/>
        </w:tabs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Мультимедийный проектор.</w:t>
      </w:r>
    </w:p>
    <w:p w:rsidR="001406A3" w:rsidRPr="008705F2" w:rsidRDefault="001406A3" w:rsidP="001406A3">
      <w:pPr>
        <w:pStyle w:val="31"/>
        <w:shd w:val="clear" w:color="auto" w:fill="auto"/>
        <w:tabs>
          <w:tab w:val="left" w:pos="719"/>
        </w:tabs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Экспозиционный экран </w:t>
      </w:r>
    </w:p>
    <w:p w:rsidR="001406A3" w:rsidRPr="008705F2" w:rsidRDefault="001406A3" w:rsidP="001406A3">
      <w:pPr>
        <w:pStyle w:val="13"/>
        <w:keepNext/>
        <w:keepLines/>
        <w:shd w:val="clear" w:color="auto" w:fill="auto"/>
        <w:spacing w:before="0" w:line="240" w:lineRule="auto"/>
        <w:ind w:left="40"/>
        <w:rPr>
          <w:rStyle w:val="2"/>
          <w:rFonts w:ascii="Times New Roman" w:hAnsi="Times New Roman" w:cs="Times New Roman"/>
          <w:b/>
          <w:i/>
          <w:sz w:val="24"/>
          <w:szCs w:val="24"/>
        </w:rPr>
      </w:pPr>
      <w:r w:rsidRPr="008705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8705F2">
        <w:rPr>
          <w:rFonts w:ascii="Times New Roman" w:hAnsi="Times New Roman" w:cs="Times New Roman"/>
          <w:b/>
          <w:i/>
          <w:sz w:val="24"/>
          <w:szCs w:val="24"/>
        </w:rPr>
        <w:t>Учебно-практическое оборудование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Учебно-практическое и учебно-лабораторное оборудование.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right="260" w:firstLine="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Набор инструментов для работы с различными материалами в соответствии с про</w:t>
      </w:r>
      <w:r w:rsidRPr="008705F2">
        <w:rPr>
          <w:rStyle w:val="2"/>
          <w:rFonts w:ascii="Times New Roman" w:hAnsi="Times New Roman" w:cs="Times New Roman"/>
          <w:sz w:val="24"/>
          <w:szCs w:val="24"/>
        </w:rPr>
        <w:softHyphen/>
        <w:t>граммой.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Краски акварельные или гуашевые.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Кисти 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Ёмкости для воды.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Стеки (набор).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Пластилин 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Ножницы.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Подставка для натуры.</w:t>
      </w:r>
    </w:p>
    <w:p w:rsidR="001406A3" w:rsidRPr="008705F2" w:rsidRDefault="001406A3" w:rsidP="001406A3">
      <w:pPr>
        <w:pStyle w:val="13"/>
        <w:keepNext/>
        <w:keepLines/>
        <w:shd w:val="clear" w:color="auto" w:fill="auto"/>
        <w:spacing w:before="0" w:line="240" w:lineRule="auto"/>
        <w:ind w:left="40"/>
        <w:rPr>
          <w:rStyle w:val="2"/>
          <w:rFonts w:ascii="Times New Roman" w:hAnsi="Times New Roman" w:cs="Times New Roman"/>
          <w:b/>
          <w:i/>
          <w:sz w:val="24"/>
          <w:szCs w:val="24"/>
        </w:rPr>
      </w:pPr>
      <w:r w:rsidRPr="008705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Pr="008705F2">
        <w:rPr>
          <w:rFonts w:ascii="Times New Roman" w:hAnsi="Times New Roman" w:cs="Times New Roman"/>
          <w:b/>
          <w:i/>
          <w:sz w:val="24"/>
          <w:szCs w:val="24"/>
        </w:rPr>
        <w:t>Модели и натуры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Изделия декоративно-прикладного искусства и народных промыслов.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Гипсовые орнаменты.</w:t>
      </w:r>
    </w:p>
    <w:p w:rsidR="001406A3" w:rsidRPr="008705F2" w:rsidRDefault="001406A3" w:rsidP="001406A3">
      <w:pPr>
        <w:pStyle w:val="13"/>
        <w:keepNext/>
        <w:keepLines/>
        <w:shd w:val="clear" w:color="auto" w:fill="auto"/>
        <w:spacing w:before="0" w:line="240" w:lineRule="auto"/>
        <w:ind w:left="40"/>
        <w:rPr>
          <w:rStyle w:val="2"/>
          <w:rFonts w:ascii="Times New Roman" w:hAnsi="Times New Roman" w:cs="Times New Roman"/>
          <w:b/>
          <w:i/>
          <w:sz w:val="24"/>
          <w:szCs w:val="24"/>
        </w:rPr>
      </w:pPr>
      <w:r w:rsidRPr="008705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8705F2">
        <w:rPr>
          <w:rFonts w:ascii="Times New Roman" w:hAnsi="Times New Roman" w:cs="Times New Roman"/>
          <w:b/>
          <w:i/>
          <w:sz w:val="24"/>
          <w:szCs w:val="24"/>
        </w:rPr>
        <w:t>Оборудование класса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Ученические столы одноместные с комплектом стульев.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Стол учительский 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right="260" w:firstLine="0"/>
        <w:jc w:val="left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Шкафы для хранения учебников, дидактических материалов, пособий, учебного обору</w:t>
      </w:r>
      <w:r w:rsidRPr="008705F2">
        <w:rPr>
          <w:rStyle w:val="2"/>
          <w:rFonts w:ascii="Times New Roman" w:hAnsi="Times New Roman" w:cs="Times New Roman"/>
          <w:sz w:val="24"/>
          <w:szCs w:val="24"/>
        </w:rPr>
        <w:softHyphen/>
        <w:t>дования и пр.</w:t>
      </w:r>
    </w:p>
    <w:p w:rsidR="001406A3" w:rsidRPr="008705F2" w:rsidRDefault="001406A3" w:rsidP="001406A3">
      <w:pPr>
        <w:pStyle w:val="31"/>
        <w:shd w:val="clear" w:color="auto" w:fill="auto"/>
        <w:spacing w:before="0" w:line="240" w:lineRule="auto"/>
        <w:ind w:firstLine="0"/>
        <w:rPr>
          <w:rStyle w:val="2"/>
          <w:rFonts w:ascii="Times New Roman" w:hAnsi="Times New Roman" w:cs="Times New Roman"/>
          <w:sz w:val="24"/>
          <w:szCs w:val="24"/>
        </w:rPr>
      </w:pPr>
      <w:r w:rsidRPr="008705F2">
        <w:rPr>
          <w:rStyle w:val="2"/>
          <w:rFonts w:ascii="Times New Roman" w:hAnsi="Times New Roman" w:cs="Times New Roman"/>
          <w:sz w:val="24"/>
          <w:szCs w:val="24"/>
        </w:rPr>
        <w:t xml:space="preserve"> Демонстрационная подставка (для образцов, изготавливаемых изделий).</w:t>
      </w:r>
    </w:p>
    <w:p w:rsidR="001406A3" w:rsidRPr="008705F2" w:rsidRDefault="001406A3" w:rsidP="001406A3">
      <w:pPr>
        <w:ind w:right="141" w:firstLine="0"/>
        <w:rPr>
          <w:rFonts w:ascii="Times New Roman" w:hAnsi="Times New Roman"/>
          <w:b/>
          <w:bCs/>
          <w:sz w:val="24"/>
          <w:szCs w:val="24"/>
        </w:rPr>
      </w:pPr>
      <w:r w:rsidRPr="008705F2">
        <w:rPr>
          <w:rStyle w:val="2"/>
          <w:rFonts w:ascii="Times New Roman" w:hAnsi="Times New Roman"/>
          <w:sz w:val="24"/>
          <w:szCs w:val="24"/>
        </w:rPr>
        <w:t xml:space="preserve"> Настенные доски (полки) для вывешивания иллюстративного материала</w:t>
      </w:r>
    </w:p>
    <w:p w:rsidR="001406A3" w:rsidRPr="008705F2" w:rsidRDefault="001406A3" w:rsidP="001406A3">
      <w:pPr>
        <w:pStyle w:val="11"/>
        <w:spacing w:line="240" w:lineRule="atLeast"/>
        <w:ind w:left="0" w:firstLine="426"/>
        <w:jc w:val="center"/>
        <w:rPr>
          <w:rFonts w:ascii="Times New Roman" w:hAnsi="Times New Roman"/>
          <w:b/>
          <w:i/>
          <w:sz w:val="24"/>
          <w:szCs w:val="24"/>
        </w:rPr>
      </w:pPr>
      <w:r w:rsidRPr="008705F2">
        <w:rPr>
          <w:rFonts w:ascii="Times New Roman" w:hAnsi="Times New Roman"/>
          <w:b/>
          <w:i/>
          <w:sz w:val="24"/>
          <w:szCs w:val="24"/>
        </w:rPr>
        <w:t>Учебно –методическое обеспечение образовательного процесса</w:t>
      </w:r>
    </w:p>
    <w:p w:rsidR="001406A3" w:rsidRPr="008705F2" w:rsidRDefault="001406A3" w:rsidP="001406A3">
      <w:pPr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b/>
          <w:bCs/>
          <w:sz w:val="24"/>
          <w:szCs w:val="24"/>
        </w:rPr>
        <w:t xml:space="preserve">     Питерских А.С. Гуров Г.Е. </w:t>
      </w:r>
      <w:r w:rsidRPr="008705F2">
        <w:rPr>
          <w:rFonts w:ascii="Times New Roman" w:hAnsi="Times New Roman"/>
          <w:sz w:val="24"/>
          <w:szCs w:val="24"/>
        </w:rPr>
        <w:t>Изобразительное искусство. Дизайн и</w:t>
      </w:r>
      <w:r>
        <w:rPr>
          <w:rFonts w:ascii="Times New Roman" w:hAnsi="Times New Roman"/>
          <w:sz w:val="24"/>
          <w:szCs w:val="24"/>
        </w:rPr>
        <w:t xml:space="preserve"> архитектура в жизни человека.</w:t>
      </w:r>
      <w:r w:rsidRPr="008705F2">
        <w:rPr>
          <w:rFonts w:ascii="Times New Roman" w:hAnsi="Times New Roman"/>
          <w:sz w:val="24"/>
          <w:szCs w:val="24"/>
        </w:rPr>
        <w:t>8 кл. Учебник для общеобразовательных учреждений. М.: Просвещение, 2013г.</w:t>
      </w:r>
      <w:r w:rsidRPr="008705F2">
        <w:rPr>
          <w:rFonts w:ascii="Times New Roman" w:hAnsi="Times New Roman"/>
          <w:sz w:val="24"/>
          <w:szCs w:val="24"/>
        </w:rPr>
        <w:br/>
      </w:r>
      <w:r w:rsidRPr="008705F2">
        <w:rPr>
          <w:rFonts w:ascii="Times New Roman" w:hAnsi="Times New Roman"/>
          <w:b/>
          <w:bCs/>
          <w:sz w:val="24"/>
          <w:szCs w:val="24"/>
        </w:rPr>
        <w:t>Программно-методические материалы. Изобразительное искусство и художественный труд. </w:t>
      </w:r>
      <w:r w:rsidRPr="008705F2">
        <w:rPr>
          <w:rFonts w:ascii="Times New Roman" w:hAnsi="Times New Roman"/>
          <w:sz w:val="24"/>
          <w:szCs w:val="24"/>
        </w:rPr>
        <w:t>Под руководством Б.М. Неменского, 1-9 классы, 8-е издание, М. Просвещение 2012. – 144 с.</w:t>
      </w:r>
    </w:p>
    <w:p w:rsidR="001406A3" w:rsidRPr="008705F2" w:rsidRDefault="001406A3" w:rsidP="001406A3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lastRenderedPageBreak/>
        <w:t>Неменский Б.М. «Изобразительное искусство. Педагогика искусства. М,, «Просвещение». 201</w:t>
      </w:r>
      <w:r>
        <w:rPr>
          <w:rFonts w:ascii="Times New Roman" w:hAnsi="Times New Roman"/>
          <w:sz w:val="24"/>
          <w:szCs w:val="24"/>
        </w:rPr>
        <w:t>2</w:t>
      </w:r>
      <w:r w:rsidRPr="008705F2">
        <w:rPr>
          <w:rFonts w:ascii="Times New Roman" w:hAnsi="Times New Roman"/>
          <w:sz w:val="24"/>
          <w:szCs w:val="24"/>
        </w:rPr>
        <w:t xml:space="preserve"> г. (Серия – Библиотека      учителя.)</w:t>
      </w:r>
    </w:p>
    <w:p w:rsidR="001406A3" w:rsidRPr="008705F2" w:rsidRDefault="001406A3" w:rsidP="001406A3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 Пьянкова Н.Н. «Изобразительное искусство в современной школе </w:t>
      </w:r>
      <w:r>
        <w:rPr>
          <w:rFonts w:ascii="Times New Roman" w:hAnsi="Times New Roman"/>
          <w:sz w:val="24"/>
          <w:szCs w:val="24"/>
        </w:rPr>
        <w:t>.Москва. «Просвещение». 2011</w:t>
      </w:r>
      <w:r w:rsidRPr="008705F2">
        <w:rPr>
          <w:rFonts w:ascii="Times New Roman" w:hAnsi="Times New Roman"/>
          <w:sz w:val="24"/>
          <w:szCs w:val="24"/>
        </w:rPr>
        <w:t xml:space="preserve"> г. (Серия – Библиотека учителя.).</w:t>
      </w:r>
    </w:p>
    <w:p w:rsidR="001406A3" w:rsidRPr="008705F2" w:rsidRDefault="001406A3" w:rsidP="001406A3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Сергеева Г.П., Кашекова И. Э., Критская Е. Д. Программа «Искусство. 8-9 класс». Москва.</w:t>
      </w:r>
      <w:r>
        <w:rPr>
          <w:rFonts w:ascii="Times New Roman" w:hAnsi="Times New Roman"/>
          <w:sz w:val="24"/>
          <w:szCs w:val="24"/>
        </w:rPr>
        <w:t xml:space="preserve"> «Просвещение», 2013</w:t>
      </w:r>
      <w:r w:rsidRPr="008705F2">
        <w:rPr>
          <w:rFonts w:ascii="Times New Roman" w:hAnsi="Times New Roman"/>
          <w:sz w:val="24"/>
          <w:szCs w:val="24"/>
        </w:rPr>
        <w:t xml:space="preserve"> г.</w:t>
      </w:r>
    </w:p>
    <w:p w:rsidR="001406A3" w:rsidRPr="008705F2" w:rsidRDefault="001406A3" w:rsidP="001406A3">
      <w:pPr>
        <w:autoSpaceDE w:val="0"/>
        <w:autoSpaceDN w:val="0"/>
        <w:adjustRightInd w:val="0"/>
        <w:ind w:firstLine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 Шпикалова Т.Е. Программа «Изобразительное искусство. 5-9 кл</w:t>
      </w:r>
      <w:r>
        <w:rPr>
          <w:rFonts w:ascii="Times New Roman" w:hAnsi="Times New Roman"/>
          <w:sz w:val="24"/>
          <w:szCs w:val="24"/>
        </w:rPr>
        <w:t>асс».Москва. «Просвещение», 2012</w:t>
      </w:r>
      <w:r w:rsidRPr="008705F2">
        <w:rPr>
          <w:rFonts w:ascii="Times New Roman" w:hAnsi="Times New Roman"/>
          <w:sz w:val="24"/>
          <w:szCs w:val="24"/>
        </w:rPr>
        <w:t xml:space="preserve"> г.</w:t>
      </w:r>
    </w:p>
    <w:p w:rsidR="001406A3" w:rsidRPr="008705F2" w:rsidRDefault="001406A3" w:rsidP="001406A3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</w:rPr>
      </w:pPr>
      <w:r w:rsidRPr="008705F2">
        <w:rPr>
          <w:rFonts w:ascii="Times New Roman" w:hAnsi="Times New Roman"/>
          <w:color w:val="000000"/>
          <w:sz w:val="24"/>
          <w:szCs w:val="24"/>
        </w:rPr>
        <w:t>Подробная информация о современных УМК (с аннотациями и справочным материалом) представлена на сайтах:</w:t>
      </w:r>
    </w:p>
    <w:p w:rsidR="001406A3" w:rsidRPr="008705F2" w:rsidRDefault="001406A3" w:rsidP="001406A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1. http://fp.edu.ru/asp – электронный справочник, все об учебниках – федеральный перечень учебников</w:t>
      </w:r>
    </w:p>
    <w:p w:rsidR="001406A3" w:rsidRPr="008705F2" w:rsidRDefault="001406A3" w:rsidP="001406A3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2. http//www.prosv.ru</w:t>
      </w:r>
    </w:p>
    <w:p w:rsidR="001406A3" w:rsidRPr="008705F2" w:rsidRDefault="001406A3" w:rsidP="001406A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3. http://www.openclass.ru/stories/210094</w:t>
      </w:r>
    </w:p>
    <w:p w:rsidR="001406A3" w:rsidRPr="008705F2" w:rsidRDefault="001406A3" w:rsidP="001406A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8.</w:t>
      </w:r>
      <w:hyperlink r:id="rId6" w:history="1">
        <w:r w:rsidRPr="008705F2">
          <w:rPr>
            <w:rStyle w:val="a3"/>
            <w:rFonts w:ascii="Times New Roman" w:hAnsi="Times New Roman"/>
            <w:sz w:val="24"/>
            <w:szCs w:val="24"/>
          </w:rPr>
          <w:t>http://pedsovet.org/component/option,com_mtree/task,viewlink</w:t>
        </w:r>
      </w:hyperlink>
      <w:r w:rsidRPr="008705F2">
        <w:rPr>
          <w:rFonts w:ascii="Times New Roman" w:hAnsi="Times New Roman"/>
          <w:sz w:val="24"/>
          <w:szCs w:val="24"/>
        </w:rPr>
        <w:t xml:space="preserve"> </w:t>
      </w:r>
    </w:p>
    <w:p w:rsidR="001406A3" w:rsidRPr="008705F2" w:rsidRDefault="001406A3" w:rsidP="001406A3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en-US"/>
        </w:rPr>
      </w:pPr>
      <w:r w:rsidRPr="008705F2">
        <w:rPr>
          <w:rFonts w:ascii="Times New Roman" w:hAnsi="Times New Roman"/>
          <w:sz w:val="24"/>
          <w:szCs w:val="24"/>
          <w:lang w:val="en-US"/>
        </w:rPr>
        <w:t>9. mon.gov.ru/work/obr/dok/obs/8267/</w:t>
      </w:r>
    </w:p>
    <w:p w:rsidR="001406A3" w:rsidRPr="008705F2" w:rsidRDefault="001406A3" w:rsidP="001406A3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</w:rPr>
      </w:pPr>
      <w:r w:rsidRPr="008705F2">
        <w:rPr>
          <w:rFonts w:ascii="Times New Roman" w:hAnsi="Times New Roman"/>
          <w:b/>
          <w:sz w:val="24"/>
          <w:szCs w:val="24"/>
        </w:rPr>
        <w:t>Дополнительная литература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1. Вагъянц, А. М. Звучащее безмолвие, или Основы искусствознания. – М.: ТОО «Издательский и книготорговый центр A3», 1997.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2. Вагъянц, А. М. Вариации прекрасного. Западноевропейское средневековье. – М.: ООО «Фирма МХК», 2000.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3. Великие тайны. Мифы древности. – Волгоград: Книга, Международный центр просвещения «Вайланд – Волгоград», 1995.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4. Гагарин, Б. Г. Конструирование из бумаги: справочник. – Ташкент: Издательство ЦК Компартии Узбекистана, 1988.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5. Гоголев, К. И. Мировая художественная культура: Западная Европа и Ближний Восток: тесты, задачи. – М.: Издательский центр «Международный союз книголюбов», 1999.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6. Искусство первобытного общества // Педсовет. – № 8. – 1998.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7. Каменева, Е. Какого цвета радуга. – М.: Детская литература, 1984.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8. Копцев, В. Созидающий ребенок // Искусство в школе. – № 4. – 1999.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9. Мейстер, А. Г. Бумажная пластика. – М.: ACT-Астрель, 2001.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10. Наши руки не для скуки: игрушки забавные, ужасные. – М.: Росмэн, 1997.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11. Неменский, Б. М. Бумажная пластика: пособие для учителя. – М.: Министерство образования РСФСР. Научно-исследовательский институт школ, 1990.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lastRenderedPageBreak/>
        <w:t>12. Неменский, Б. М., Горяева Н. А., Неменская Л. А. Изобразительное искусство и художественный труд: с краткими методическими рекомендациями. 1–9 классы / под ред. Б. М. Неменского. – 3-е изд. – М.: Просвещение, 2007. – 141 с. – (Программы общеобразовательных учреждений).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13. Петербург: три века северной столицы. 1703 год // Первое сентября. Искусство. Специальный выпуск. – 2001. – № 15, 16. 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14. Рубинштейн, Р. Как рисовали древние египтяне / Юный художник. – 1984.– № 11. 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15. Рябшина, Т. Новые материалы для уроков изобразительного искусства // Первое сентября. – Искусство. – 2002. – № 20 (260). 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16. Рябцев, Ю. С. История русской культуры XI–XII веков. – М.: ВЛАДОС, 1997.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17. Сокольникова, Н. М. Изобразительное искусство. – Обнинск: Издательство «Титул», 1996.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18. Хоруженко, К. М. Мировая художественная культура: тесты. – М.: ВЛАДОС, 2000.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19. Шаг за шагом. Искусство. – М.: Издательство гимназии «Открытый мир», 1995.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20. Шелешнева-Солодовникова. Н. Гауди // Первое сентября. – Искусство. – 2001. – № 11 (227). 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 xml:space="preserve">21. Шпаковская, В. У стен замшелых неприступных... // Семья и школа. – 1990. – № 2. 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22. Я познаю мир: Архитектура: Детская энциклопедия. – М.: Астрель, 2002.</w:t>
      </w:r>
    </w:p>
    <w:p w:rsidR="001406A3" w:rsidRPr="008705F2" w:rsidRDefault="001406A3" w:rsidP="001406A3">
      <w:pPr>
        <w:shd w:val="clear" w:color="auto" w:fill="FFFFFF"/>
        <w:tabs>
          <w:tab w:val="left" w:leader="underscore" w:pos="10290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sz w:val="24"/>
          <w:szCs w:val="24"/>
        </w:rPr>
        <w:t>25. Я познаю мир: Культура: Детская энциклопедия. – М.: АСТ-ЛТД, 1998.</w:t>
      </w:r>
    </w:p>
    <w:p w:rsidR="001406A3" w:rsidRPr="008705F2" w:rsidRDefault="001406A3" w:rsidP="001406A3">
      <w:pPr>
        <w:pStyle w:val="a4"/>
        <w:spacing w:before="0" w:beforeAutospacing="0" w:after="0" w:afterAutospacing="0" w:line="276" w:lineRule="auto"/>
        <w:ind w:firstLine="567"/>
        <w:jc w:val="center"/>
        <w:textAlignment w:val="top"/>
        <w:rPr>
          <w:b/>
        </w:rPr>
      </w:pPr>
      <w:r w:rsidRPr="008705F2">
        <w:rPr>
          <w:b/>
        </w:rPr>
        <w:t>Интернет – ресурсы:</w:t>
      </w:r>
    </w:p>
    <w:p w:rsidR="001406A3" w:rsidRPr="008705F2" w:rsidRDefault="001406A3" w:rsidP="001406A3">
      <w:pPr>
        <w:pStyle w:val="a4"/>
        <w:spacing w:before="0" w:beforeAutospacing="0" w:after="0" w:afterAutospacing="0" w:line="276" w:lineRule="auto"/>
        <w:ind w:firstLine="567"/>
        <w:jc w:val="center"/>
        <w:textAlignment w:val="top"/>
        <w:rPr>
          <w:b/>
        </w:rPr>
      </w:pPr>
    </w:p>
    <w:p w:rsidR="001406A3" w:rsidRPr="008705F2" w:rsidRDefault="001406A3" w:rsidP="001406A3">
      <w:pPr>
        <w:pStyle w:val="a4"/>
        <w:spacing w:before="0" w:beforeAutospacing="0" w:after="0" w:afterAutospacing="0" w:line="276" w:lineRule="auto"/>
        <w:ind w:firstLine="567"/>
        <w:textAlignment w:val="top"/>
        <w:rPr>
          <w:bCs/>
        </w:rPr>
      </w:pPr>
      <w:r w:rsidRPr="008705F2">
        <w:rPr>
          <w:bCs/>
        </w:rPr>
        <w:t xml:space="preserve">Музейные головоломки  </w:t>
      </w:r>
      <w:hyperlink r:id="rId7" w:history="1">
        <w:r w:rsidRPr="008705F2">
          <w:rPr>
            <w:rStyle w:val="a3"/>
            <w:rFonts w:eastAsia="Arial"/>
            <w:bCs/>
          </w:rPr>
          <w:t>http://muzeinie-golovolomki.ru/</w:t>
        </w:r>
      </w:hyperlink>
    </w:p>
    <w:p w:rsidR="001406A3" w:rsidRPr="008705F2" w:rsidRDefault="001406A3" w:rsidP="001406A3">
      <w:pPr>
        <w:pStyle w:val="1"/>
        <w:spacing w:before="0"/>
        <w:ind w:firstLine="567"/>
        <w:jc w:val="left"/>
        <w:rPr>
          <w:rFonts w:cs="Times New Roman"/>
          <w:b w:val="0"/>
          <w:sz w:val="24"/>
          <w:szCs w:val="24"/>
        </w:rPr>
      </w:pPr>
      <w:r w:rsidRPr="008705F2">
        <w:rPr>
          <w:rFonts w:cs="Times New Roman"/>
          <w:b w:val="0"/>
          <w:sz w:val="24"/>
          <w:szCs w:val="24"/>
        </w:rPr>
        <w:t>Художественная галерея Собрание работ всемирно известных художников</w:t>
      </w:r>
      <w:r w:rsidRPr="008705F2">
        <w:rPr>
          <w:rFonts w:cs="Times New Roman"/>
          <w:b w:val="0"/>
          <w:color w:val="FF0000"/>
          <w:sz w:val="24"/>
          <w:szCs w:val="24"/>
        </w:rPr>
        <w:t xml:space="preserve">  </w:t>
      </w:r>
      <w:hyperlink r:id="rId8" w:history="1">
        <w:r w:rsidRPr="008705F2">
          <w:rPr>
            <w:rStyle w:val="a3"/>
            <w:rFonts w:cs="Times New Roman"/>
            <w:sz w:val="24"/>
            <w:szCs w:val="24"/>
          </w:rPr>
          <w:t>http://gallery.lariel.ru/inc/ui/index.php</w:t>
        </w:r>
      </w:hyperlink>
    </w:p>
    <w:p w:rsidR="001406A3" w:rsidRPr="008705F2" w:rsidRDefault="001406A3" w:rsidP="001406A3">
      <w:pPr>
        <w:ind w:firstLine="567"/>
        <w:rPr>
          <w:rFonts w:ascii="Times New Roman" w:hAnsi="Times New Roman"/>
          <w:sz w:val="24"/>
          <w:szCs w:val="24"/>
        </w:rPr>
      </w:pPr>
      <w:r w:rsidRPr="008705F2">
        <w:rPr>
          <w:rFonts w:ascii="Times New Roman" w:hAnsi="Times New Roman"/>
          <w:bCs/>
          <w:sz w:val="24"/>
          <w:szCs w:val="24"/>
        </w:rPr>
        <w:t>Виртуальный музей искусств</w:t>
      </w:r>
      <w:r w:rsidRPr="008705F2">
        <w:rPr>
          <w:rFonts w:ascii="Times New Roman" w:hAnsi="Times New Roman"/>
          <w:color w:val="FF0000"/>
          <w:sz w:val="24"/>
          <w:szCs w:val="24"/>
        </w:rPr>
        <w:t xml:space="preserve">  </w:t>
      </w:r>
      <w:hyperlink r:id="rId9" w:history="1">
        <w:r w:rsidRPr="008705F2">
          <w:rPr>
            <w:rStyle w:val="a3"/>
            <w:rFonts w:ascii="Times New Roman" w:hAnsi="Times New Roman"/>
            <w:sz w:val="24"/>
            <w:szCs w:val="24"/>
          </w:rPr>
          <w:t>http://www.museum-online.ru/</w:t>
        </w:r>
      </w:hyperlink>
    </w:p>
    <w:p w:rsidR="001406A3" w:rsidRPr="008705F2" w:rsidRDefault="001406A3" w:rsidP="001406A3">
      <w:pPr>
        <w:pStyle w:val="1"/>
        <w:spacing w:before="0"/>
        <w:ind w:firstLine="567"/>
        <w:jc w:val="left"/>
        <w:rPr>
          <w:rFonts w:cs="Times New Roman"/>
          <w:b w:val="0"/>
          <w:sz w:val="24"/>
          <w:szCs w:val="24"/>
        </w:rPr>
      </w:pPr>
      <w:r w:rsidRPr="008705F2">
        <w:rPr>
          <w:rFonts w:cs="Times New Roman"/>
          <w:b w:val="0"/>
          <w:sz w:val="24"/>
          <w:szCs w:val="24"/>
        </w:rPr>
        <w:t>Академия художеств "Бибигон"</w:t>
      </w:r>
      <w:hyperlink r:id="rId10" w:history="1">
        <w:r w:rsidRPr="008705F2">
          <w:rPr>
            <w:rStyle w:val="a3"/>
            <w:rFonts w:cs="Times New Roman"/>
            <w:sz w:val="24"/>
            <w:szCs w:val="24"/>
          </w:rPr>
          <w:t>http://www.bibigon.ru/brand.html?brand_id=184&amp;episode_id=502&amp;=5</w:t>
        </w:r>
      </w:hyperlink>
    </w:p>
    <w:p w:rsidR="001406A3" w:rsidRPr="008705F2" w:rsidRDefault="001406A3" w:rsidP="001406A3">
      <w:pPr>
        <w:pStyle w:val="1"/>
        <w:spacing w:before="0"/>
        <w:ind w:firstLine="567"/>
        <w:jc w:val="left"/>
        <w:rPr>
          <w:rFonts w:cs="Times New Roman"/>
          <w:b w:val="0"/>
          <w:sz w:val="24"/>
          <w:szCs w:val="24"/>
        </w:rPr>
      </w:pPr>
      <w:r w:rsidRPr="008705F2">
        <w:rPr>
          <w:rFonts w:cs="Times New Roman"/>
          <w:b w:val="0"/>
          <w:sz w:val="24"/>
          <w:szCs w:val="24"/>
        </w:rPr>
        <w:t xml:space="preserve">Сайт словарь терминов искусства  http://www.artdic.ru/index.htm   </w:t>
      </w:r>
    </w:p>
    <w:p w:rsidR="001406A3" w:rsidRDefault="001406A3" w:rsidP="001406A3">
      <w:pPr>
        <w:pStyle w:val="1"/>
        <w:spacing w:before="0"/>
        <w:ind w:firstLine="567"/>
        <w:rPr>
          <w:rFonts w:cs="Times New Roman"/>
          <w:b w:val="0"/>
          <w:sz w:val="24"/>
          <w:szCs w:val="24"/>
        </w:rPr>
      </w:pPr>
    </w:p>
    <w:p w:rsidR="001406A3" w:rsidRDefault="001406A3" w:rsidP="001406A3">
      <w:pPr>
        <w:rPr>
          <w:lang w:bidi="te-IN"/>
        </w:rPr>
      </w:pPr>
    </w:p>
    <w:p w:rsidR="001406A3" w:rsidRDefault="001406A3" w:rsidP="001406A3">
      <w:pPr>
        <w:rPr>
          <w:lang w:bidi="te-IN"/>
        </w:rPr>
      </w:pPr>
    </w:p>
    <w:p w:rsidR="001406A3" w:rsidRDefault="001406A3" w:rsidP="001406A3">
      <w:pPr>
        <w:rPr>
          <w:lang w:bidi="te-IN"/>
        </w:rPr>
      </w:pPr>
    </w:p>
    <w:sectPr w:rsidR="001406A3" w:rsidSect="008E6CF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888E186"/>
    <w:lvl w:ilvl="0">
      <w:numFmt w:val="bullet"/>
      <w:lvlText w:val="*"/>
      <w:lvlJc w:val="left"/>
    </w:lvl>
  </w:abstractNum>
  <w:abstractNum w:abstractNumId="1" w15:restartNumberingAfterBreak="0">
    <w:nsid w:val="1D864DAC"/>
    <w:multiLevelType w:val="hybridMultilevel"/>
    <w:tmpl w:val="1F5A49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DA31AC"/>
    <w:multiLevelType w:val="multilevel"/>
    <w:tmpl w:val="8950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B25C31"/>
    <w:multiLevelType w:val="hybridMultilevel"/>
    <w:tmpl w:val="FBC44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F3F90"/>
    <w:multiLevelType w:val="hybridMultilevel"/>
    <w:tmpl w:val="D98A22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524D98"/>
    <w:multiLevelType w:val="hybridMultilevel"/>
    <w:tmpl w:val="E0F82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724439"/>
    <w:multiLevelType w:val="multilevel"/>
    <w:tmpl w:val="0D90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051AFB"/>
    <w:rsid w:val="00051AFB"/>
    <w:rsid w:val="001004A4"/>
    <w:rsid w:val="001406A3"/>
    <w:rsid w:val="00201F85"/>
    <w:rsid w:val="00415548"/>
    <w:rsid w:val="00452CF2"/>
    <w:rsid w:val="004966D4"/>
    <w:rsid w:val="004B6BA6"/>
    <w:rsid w:val="007268A2"/>
    <w:rsid w:val="009C050B"/>
    <w:rsid w:val="009F5C99"/>
    <w:rsid w:val="00AC00B5"/>
    <w:rsid w:val="00CA4F49"/>
    <w:rsid w:val="00D43BD5"/>
    <w:rsid w:val="00EF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6D95B9F-7A8A-4C0C-B82D-18BE841C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6A3"/>
    <w:pPr>
      <w:spacing w:after="0" w:line="360" w:lineRule="auto"/>
      <w:ind w:firstLine="709"/>
    </w:pPr>
    <w:rPr>
      <w:rFonts w:ascii="Calibri" w:eastAsia="Calibri" w:hAnsi="Calibri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406A3"/>
    <w:pPr>
      <w:keepNext/>
      <w:keepLines/>
      <w:spacing w:before="360" w:after="120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  <w:lang w:bidi="te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6A3"/>
    <w:rPr>
      <w:rFonts w:ascii="Times New Roman" w:eastAsiaTheme="majorEastAsia" w:hAnsi="Times New Roman" w:cstheme="majorBidi"/>
      <w:b/>
      <w:bCs/>
      <w:sz w:val="28"/>
      <w:szCs w:val="28"/>
      <w:lang w:eastAsia="ru-RU" w:bidi="te-IN"/>
    </w:rPr>
  </w:style>
  <w:style w:type="character" w:styleId="a3">
    <w:name w:val="Hyperlink"/>
    <w:basedOn w:val="a0"/>
    <w:uiPriority w:val="99"/>
    <w:unhideWhenUsed/>
    <w:rsid w:val="001406A3"/>
    <w:rPr>
      <w:color w:val="0563C1" w:themeColor="hyperlink"/>
      <w:u w:val="single"/>
    </w:rPr>
  </w:style>
  <w:style w:type="paragraph" w:styleId="a4">
    <w:name w:val="Normal (Web)"/>
    <w:basedOn w:val="a"/>
    <w:uiPriority w:val="99"/>
    <w:rsid w:val="001406A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3">
    <w:name w:val="Основной текст (3) + Не полужирный"/>
    <w:basedOn w:val="a0"/>
    <w:rsid w:val="001406A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vertAlign w:val="baseline"/>
      <w:lang w:val="ru-RU"/>
    </w:rPr>
  </w:style>
  <w:style w:type="character" w:customStyle="1" w:styleId="2">
    <w:name w:val="Основной текст2"/>
    <w:basedOn w:val="a0"/>
    <w:rsid w:val="001406A3"/>
    <w:rPr>
      <w:rFonts w:ascii="Arial" w:eastAsia="Arial" w:hAnsi="Arial" w:cs="Aria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vertAlign w:val="baseline"/>
      <w:lang w:val="ru-RU"/>
    </w:rPr>
  </w:style>
  <w:style w:type="paragraph" w:customStyle="1" w:styleId="30">
    <w:name w:val="Основной текст (3)"/>
    <w:basedOn w:val="a"/>
    <w:rsid w:val="001406A3"/>
    <w:pPr>
      <w:widowControl w:val="0"/>
      <w:shd w:val="clear" w:color="auto" w:fill="FFFFFF"/>
      <w:suppressAutoHyphens/>
      <w:spacing w:before="300" w:after="300" w:line="0" w:lineRule="atLeast"/>
      <w:ind w:firstLine="0"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31">
    <w:name w:val="Основной текст3"/>
    <w:basedOn w:val="a"/>
    <w:rsid w:val="001406A3"/>
    <w:pPr>
      <w:widowControl w:val="0"/>
      <w:shd w:val="clear" w:color="auto" w:fill="FFFFFF"/>
      <w:suppressAutoHyphens/>
      <w:spacing w:before="300" w:line="259" w:lineRule="exact"/>
      <w:ind w:firstLine="540"/>
      <w:jc w:val="both"/>
    </w:pPr>
    <w:rPr>
      <w:rFonts w:ascii="Arial" w:eastAsia="Arial" w:hAnsi="Arial" w:cs="Arial"/>
      <w:sz w:val="21"/>
      <w:szCs w:val="21"/>
      <w:lang w:eastAsia="ar-SA"/>
    </w:rPr>
  </w:style>
  <w:style w:type="paragraph" w:customStyle="1" w:styleId="13">
    <w:name w:val="Заголовок №1 (3)"/>
    <w:basedOn w:val="a"/>
    <w:rsid w:val="001406A3"/>
    <w:pPr>
      <w:widowControl w:val="0"/>
      <w:shd w:val="clear" w:color="auto" w:fill="FFFFFF"/>
      <w:suppressAutoHyphens/>
      <w:spacing w:before="180" w:line="250" w:lineRule="exact"/>
      <w:ind w:firstLine="0"/>
    </w:pPr>
    <w:rPr>
      <w:rFonts w:ascii="Arial" w:eastAsia="Arial" w:hAnsi="Arial" w:cs="Arial"/>
      <w:sz w:val="19"/>
      <w:szCs w:val="19"/>
      <w:lang w:eastAsia="ar-SA"/>
    </w:rPr>
  </w:style>
  <w:style w:type="character" w:customStyle="1" w:styleId="a5">
    <w:name w:val="Основной текст + Полужирный"/>
    <w:basedOn w:val="a0"/>
    <w:rsid w:val="001406A3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shd w:val="clear" w:color="auto" w:fill="FFFFFF"/>
      <w:vertAlign w:val="baseline"/>
      <w:lang w:val="ru-RU"/>
    </w:rPr>
  </w:style>
  <w:style w:type="paragraph" w:customStyle="1" w:styleId="7">
    <w:name w:val="Основной текст (7)"/>
    <w:basedOn w:val="a"/>
    <w:rsid w:val="001406A3"/>
    <w:pPr>
      <w:widowControl w:val="0"/>
      <w:shd w:val="clear" w:color="auto" w:fill="FFFFFF"/>
      <w:suppressAutoHyphens/>
      <w:spacing w:after="120" w:line="0" w:lineRule="atLeast"/>
      <w:ind w:firstLine="0"/>
    </w:pPr>
    <w:rPr>
      <w:rFonts w:ascii="Arial" w:eastAsia="Arial" w:hAnsi="Arial" w:cs="Arial"/>
      <w:i/>
      <w:iCs/>
      <w:sz w:val="19"/>
      <w:szCs w:val="19"/>
      <w:lang w:eastAsia="ar-SA"/>
    </w:rPr>
  </w:style>
  <w:style w:type="paragraph" w:customStyle="1" w:styleId="11">
    <w:name w:val="Абзац списка1"/>
    <w:basedOn w:val="a"/>
    <w:rsid w:val="001406A3"/>
    <w:pPr>
      <w:spacing w:after="200" w:line="276" w:lineRule="auto"/>
      <w:ind w:left="720" w:firstLine="0"/>
    </w:pPr>
    <w:rPr>
      <w:rFonts w:eastAsia="Times New Roman"/>
      <w:sz w:val="22"/>
      <w:szCs w:val="22"/>
      <w:lang w:eastAsia="en-US"/>
    </w:rPr>
  </w:style>
  <w:style w:type="character" w:customStyle="1" w:styleId="a6">
    <w:name w:val="Без интервала Знак"/>
    <w:link w:val="a7"/>
    <w:uiPriority w:val="1"/>
    <w:locked/>
    <w:rsid w:val="001406A3"/>
    <w:rPr>
      <w:rFonts w:cs="Calibri"/>
    </w:rPr>
  </w:style>
  <w:style w:type="paragraph" w:styleId="a7">
    <w:name w:val="No Spacing"/>
    <w:link w:val="a6"/>
    <w:uiPriority w:val="1"/>
    <w:qFormat/>
    <w:rsid w:val="001406A3"/>
    <w:pPr>
      <w:spacing w:after="0" w:line="240" w:lineRule="auto"/>
    </w:pPr>
    <w:rPr>
      <w:rFonts w:cs="Calibri"/>
    </w:rPr>
  </w:style>
  <w:style w:type="paragraph" w:styleId="a8">
    <w:name w:val="List Paragraph"/>
    <w:basedOn w:val="a"/>
    <w:uiPriority w:val="34"/>
    <w:qFormat/>
    <w:rsid w:val="001406A3"/>
    <w:pPr>
      <w:spacing w:after="200" w:line="276" w:lineRule="auto"/>
      <w:ind w:left="720" w:firstLine="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rsid w:val="001406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F5C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F5C99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llery.lariel.ru/inc/ui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zeinie-golovolomk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org/component/option,com_mtree/task,viewlin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bibigon.ru/brand.html?brand_id=184&amp;episode_id=502&amp;p=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useum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7347</Words>
  <Characters>41879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Кабинет Музыки</cp:lastModifiedBy>
  <cp:revision>15</cp:revision>
  <cp:lastPrinted>2023-09-26T12:16:00Z</cp:lastPrinted>
  <dcterms:created xsi:type="dcterms:W3CDTF">2019-09-04T05:16:00Z</dcterms:created>
  <dcterms:modified xsi:type="dcterms:W3CDTF">2023-09-26T12:35:00Z</dcterms:modified>
</cp:coreProperties>
</file>